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130B5" w14:textId="77777777" w:rsidR="00FF3922" w:rsidRPr="00C35884" w:rsidRDefault="00FF3922" w:rsidP="00FF3922">
      <w:pPr>
        <w:autoSpaceDE w:val="0"/>
        <w:autoSpaceDN w:val="0"/>
        <w:adjustRightInd w:val="0"/>
        <w:ind w:left="5580" w:hanging="540"/>
        <w:jc w:val="both"/>
      </w:pPr>
      <w:r w:rsidRPr="00C35884">
        <w:t>PATVIRTINTA</w:t>
      </w:r>
    </w:p>
    <w:p w14:paraId="73968277" w14:textId="77777777" w:rsidR="00E12C3D" w:rsidRPr="00C35884" w:rsidRDefault="00D31255" w:rsidP="00FF3922">
      <w:pPr>
        <w:autoSpaceDE w:val="0"/>
        <w:autoSpaceDN w:val="0"/>
        <w:adjustRightInd w:val="0"/>
        <w:ind w:left="5040"/>
      </w:pPr>
      <w:r w:rsidRPr="00C35884">
        <w:t>Skuodo rajono</w:t>
      </w:r>
      <w:r w:rsidR="00E12C3D" w:rsidRPr="00C35884">
        <w:t xml:space="preserve"> </w:t>
      </w:r>
      <w:r w:rsidR="00FF3922" w:rsidRPr="00C35884">
        <w:t xml:space="preserve">savivaldybės tarybos </w:t>
      </w:r>
    </w:p>
    <w:p w14:paraId="701812F4" w14:textId="0EBA9F15" w:rsidR="00FF3922" w:rsidRPr="00C35884" w:rsidRDefault="00424996" w:rsidP="00FF3922">
      <w:pPr>
        <w:autoSpaceDE w:val="0"/>
        <w:autoSpaceDN w:val="0"/>
        <w:adjustRightInd w:val="0"/>
        <w:ind w:left="5040"/>
      </w:pPr>
      <w:r w:rsidRPr="00C35884">
        <w:t>20</w:t>
      </w:r>
      <w:r w:rsidR="00D31255" w:rsidRPr="00C35884">
        <w:t>2</w:t>
      </w:r>
      <w:r w:rsidR="00F31EFC" w:rsidRPr="00C35884">
        <w:t>5</w:t>
      </w:r>
      <w:r w:rsidR="00E12C3D" w:rsidRPr="00C35884">
        <w:t xml:space="preserve"> m. </w:t>
      </w:r>
      <w:r w:rsidR="00F31EFC" w:rsidRPr="00C35884">
        <w:t xml:space="preserve">vasario </w:t>
      </w:r>
      <w:r w:rsidR="00E12C3D" w:rsidRPr="00C35884">
        <w:t xml:space="preserve">d. </w:t>
      </w:r>
      <w:r w:rsidR="00FF3922" w:rsidRPr="00C35884">
        <w:t>s</w:t>
      </w:r>
      <w:r w:rsidR="00E12C3D" w:rsidRPr="00C35884">
        <w:t>prendim</w:t>
      </w:r>
      <w:r w:rsidR="00D31255" w:rsidRPr="00C35884">
        <w:t>u</w:t>
      </w:r>
      <w:r w:rsidR="00FF3922" w:rsidRPr="00C35884">
        <w:t xml:space="preserve"> Nr. </w:t>
      </w:r>
      <w:r w:rsidR="00E12C3D" w:rsidRPr="00C35884">
        <w:t>T</w:t>
      </w:r>
      <w:r w:rsidR="00D31255" w:rsidRPr="00C35884">
        <w:t>9</w:t>
      </w:r>
      <w:r w:rsidR="00E12C3D" w:rsidRPr="00C35884">
        <w:t>-</w:t>
      </w:r>
    </w:p>
    <w:p w14:paraId="669C0111" w14:textId="77777777" w:rsidR="00144AA1" w:rsidRPr="00C35884" w:rsidRDefault="00144AA1" w:rsidP="0078240C">
      <w:pPr>
        <w:autoSpaceDE w:val="0"/>
        <w:autoSpaceDN w:val="0"/>
        <w:adjustRightInd w:val="0"/>
        <w:jc w:val="both"/>
      </w:pPr>
    </w:p>
    <w:p w14:paraId="09E1CEB5" w14:textId="77777777" w:rsidR="000972E3" w:rsidRPr="00C35884" w:rsidRDefault="000972E3" w:rsidP="0078240C">
      <w:pPr>
        <w:autoSpaceDE w:val="0"/>
        <w:autoSpaceDN w:val="0"/>
        <w:adjustRightInd w:val="0"/>
        <w:jc w:val="both"/>
      </w:pPr>
    </w:p>
    <w:p w14:paraId="36C3ADF3" w14:textId="222C2189" w:rsidR="00FF3922" w:rsidRPr="00C35884" w:rsidRDefault="00D31255" w:rsidP="0078240C">
      <w:pPr>
        <w:autoSpaceDE w:val="0"/>
        <w:autoSpaceDN w:val="0"/>
        <w:adjustRightInd w:val="0"/>
        <w:jc w:val="center"/>
        <w:rPr>
          <w:b/>
          <w:bCs/>
        </w:rPr>
      </w:pPr>
      <w:r w:rsidRPr="00C35884">
        <w:rPr>
          <w:b/>
          <w:bCs/>
        </w:rPr>
        <w:t>SKUODO RAJONO</w:t>
      </w:r>
      <w:r w:rsidR="00BE1F2A" w:rsidRPr="00C35884">
        <w:rPr>
          <w:b/>
          <w:bCs/>
        </w:rPr>
        <w:t xml:space="preserve"> </w:t>
      </w:r>
      <w:r w:rsidRPr="00C35884">
        <w:rPr>
          <w:b/>
          <w:bCs/>
        </w:rPr>
        <w:t>S</w:t>
      </w:r>
      <w:r w:rsidR="00BE1F2A" w:rsidRPr="00C35884">
        <w:rPr>
          <w:b/>
          <w:bCs/>
        </w:rPr>
        <w:t>AVIVALDYBĖS</w:t>
      </w:r>
      <w:r w:rsidR="00935BA8" w:rsidRPr="00C35884">
        <w:rPr>
          <w:b/>
          <w:bCs/>
        </w:rPr>
        <w:t xml:space="preserve"> </w:t>
      </w:r>
      <w:r w:rsidR="00FF3922" w:rsidRPr="00C35884">
        <w:rPr>
          <w:b/>
          <w:bCs/>
        </w:rPr>
        <w:t xml:space="preserve">SPORTO </w:t>
      </w:r>
      <w:r w:rsidR="002649B1" w:rsidRPr="00C35884">
        <w:rPr>
          <w:b/>
          <w:bCs/>
        </w:rPr>
        <w:t>PROJEKTŲ</w:t>
      </w:r>
      <w:r w:rsidR="00FF3922" w:rsidRPr="00C35884">
        <w:rPr>
          <w:b/>
          <w:bCs/>
        </w:rPr>
        <w:t xml:space="preserve"> FINANSAVIMO TVARKOS APRAŠAS </w:t>
      </w:r>
    </w:p>
    <w:p w14:paraId="0BF525F6" w14:textId="77777777" w:rsidR="00FF3922" w:rsidRPr="00C35884" w:rsidRDefault="00FF3922" w:rsidP="0078240C">
      <w:pPr>
        <w:autoSpaceDE w:val="0"/>
        <w:autoSpaceDN w:val="0"/>
        <w:adjustRightInd w:val="0"/>
        <w:jc w:val="center"/>
        <w:rPr>
          <w:b/>
          <w:bCs/>
        </w:rPr>
      </w:pPr>
    </w:p>
    <w:p w14:paraId="56BE0A4F" w14:textId="560FDE79" w:rsidR="00FF3922" w:rsidRPr="00C35884" w:rsidRDefault="00FF3922" w:rsidP="0078240C">
      <w:pPr>
        <w:autoSpaceDE w:val="0"/>
        <w:autoSpaceDN w:val="0"/>
        <w:adjustRightInd w:val="0"/>
        <w:jc w:val="center"/>
        <w:rPr>
          <w:b/>
          <w:bCs/>
        </w:rPr>
      </w:pPr>
      <w:r w:rsidRPr="00C35884">
        <w:rPr>
          <w:b/>
          <w:bCs/>
        </w:rPr>
        <w:t>I. BENDROSIOS NUOSTATOS</w:t>
      </w:r>
    </w:p>
    <w:p w14:paraId="539E5E87" w14:textId="77777777" w:rsidR="00FF3922" w:rsidRPr="00C35884" w:rsidRDefault="00FF3922" w:rsidP="0078240C">
      <w:pPr>
        <w:jc w:val="both"/>
      </w:pPr>
    </w:p>
    <w:p w14:paraId="78256105" w14:textId="26241AD4" w:rsidR="003D547E" w:rsidRPr="00C35884" w:rsidRDefault="00594005" w:rsidP="00777574">
      <w:pPr>
        <w:tabs>
          <w:tab w:val="left" w:pos="1276"/>
        </w:tabs>
        <w:autoSpaceDE w:val="0"/>
        <w:autoSpaceDN w:val="0"/>
        <w:adjustRightInd w:val="0"/>
        <w:ind w:firstLine="1298"/>
        <w:jc w:val="both"/>
        <w:rPr>
          <w:rFonts w:eastAsia="Calibri"/>
        </w:rPr>
      </w:pPr>
      <w:r w:rsidRPr="00C35884">
        <w:rPr>
          <w:bCs/>
        </w:rPr>
        <w:t>1</w:t>
      </w:r>
      <w:r w:rsidR="00BE1F2A" w:rsidRPr="00C35884">
        <w:rPr>
          <w:bCs/>
        </w:rPr>
        <w:t xml:space="preserve">. </w:t>
      </w:r>
      <w:r w:rsidR="00935BA8" w:rsidRPr="00C35884">
        <w:rPr>
          <w:bCs/>
        </w:rPr>
        <w:t xml:space="preserve">Skuodo rajono </w:t>
      </w:r>
      <w:r w:rsidR="00BA4E98" w:rsidRPr="00C35884">
        <w:rPr>
          <w:bCs/>
        </w:rPr>
        <w:t>savivaldybės s</w:t>
      </w:r>
      <w:r w:rsidR="006E15C0" w:rsidRPr="00C35884">
        <w:rPr>
          <w:bCs/>
        </w:rPr>
        <w:t xml:space="preserve">porto </w:t>
      </w:r>
      <w:r w:rsidR="00BE1F2A" w:rsidRPr="00C35884">
        <w:rPr>
          <w:bCs/>
        </w:rPr>
        <w:t xml:space="preserve">projektų finansavimo tvarkos aprašas </w:t>
      </w:r>
      <w:r w:rsidR="00FF3922" w:rsidRPr="00C35884">
        <w:rPr>
          <w:bCs/>
        </w:rPr>
        <w:t>(toliau</w:t>
      </w:r>
      <w:r w:rsidR="00893FB6" w:rsidRPr="00C35884">
        <w:rPr>
          <w:bCs/>
        </w:rPr>
        <w:t xml:space="preserve"> – Aprašas) reglamentuoja</w:t>
      </w:r>
      <w:r w:rsidR="001161F7" w:rsidRPr="00C35884">
        <w:rPr>
          <w:bCs/>
        </w:rPr>
        <w:t xml:space="preserve"> </w:t>
      </w:r>
      <w:r w:rsidR="00BA4E98" w:rsidRPr="00C35884">
        <w:rPr>
          <w:bCs/>
        </w:rPr>
        <w:t xml:space="preserve">Skuodo rajono savivaldybės </w:t>
      </w:r>
      <w:r w:rsidR="00935BA8" w:rsidRPr="00C35884">
        <w:rPr>
          <w:bCs/>
        </w:rPr>
        <w:t xml:space="preserve">sporto projektų (toliau – </w:t>
      </w:r>
      <w:r w:rsidR="00F9298E" w:rsidRPr="00C35884">
        <w:rPr>
          <w:bCs/>
        </w:rPr>
        <w:t>P</w:t>
      </w:r>
      <w:r w:rsidR="00935BA8" w:rsidRPr="00C35884">
        <w:rPr>
          <w:bCs/>
        </w:rPr>
        <w:t>rojektai) finansavimo</w:t>
      </w:r>
      <w:r w:rsidR="00935BA8" w:rsidRPr="00C35884">
        <w:t xml:space="preserve"> Skuodo rajono savivaldybės (toliau – Savivaldybė) </w:t>
      </w:r>
      <w:r w:rsidR="003D547E" w:rsidRPr="00C35884">
        <w:rPr>
          <w:rFonts w:eastAsia="Calibri"/>
        </w:rPr>
        <w:t>biudžeto lėšomis finansuojamų sporto sričių ir programų vertinimo kriterijus, paraiškų teikimo ir vertinimo tvarką, lėšų skyrimo ir jų panaudojimo tvarką, projektų vykdymo ir atsiskaitymo už skirtas lėšas tvarką</w:t>
      </w:r>
      <w:r w:rsidR="00ED5BA9" w:rsidRPr="00C35884">
        <w:rPr>
          <w:rFonts w:eastAsia="Calibri"/>
        </w:rPr>
        <w:t>.</w:t>
      </w:r>
    </w:p>
    <w:p w14:paraId="130B6BBC" w14:textId="3AC40449" w:rsidR="00F8450B" w:rsidRPr="00C35884" w:rsidRDefault="00BE1F2A" w:rsidP="00C4577D">
      <w:pPr>
        <w:autoSpaceDE w:val="0"/>
        <w:autoSpaceDN w:val="0"/>
        <w:adjustRightInd w:val="0"/>
        <w:ind w:firstLine="1298"/>
        <w:jc w:val="both"/>
        <w:rPr>
          <w:color w:val="000000" w:themeColor="text1"/>
        </w:rPr>
      </w:pPr>
      <w:r w:rsidRPr="00C35884">
        <w:t xml:space="preserve">2. </w:t>
      </w:r>
      <w:r w:rsidR="00151BE6">
        <w:t>P</w:t>
      </w:r>
      <w:r w:rsidR="00935BA8" w:rsidRPr="00C35884">
        <w:t>rojekt</w:t>
      </w:r>
      <w:r w:rsidR="000B6301" w:rsidRPr="00C35884">
        <w:t>ams</w:t>
      </w:r>
      <w:r w:rsidR="00935BA8" w:rsidRPr="00C35884">
        <w:t xml:space="preserve"> finansuo</w:t>
      </w:r>
      <w:r w:rsidR="000B6301" w:rsidRPr="00C35884">
        <w:t>ti l</w:t>
      </w:r>
      <w:r w:rsidR="009A16D2" w:rsidRPr="00C35884">
        <w:t>ėšos yra numatomos</w:t>
      </w:r>
      <w:r w:rsidR="000B6301" w:rsidRPr="00C35884">
        <w:t xml:space="preserve"> Savivaldybės</w:t>
      </w:r>
      <w:r w:rsidR="00DB6C45" w:rsidRPr="00C35884">
        <w:t xml:space="preserve"> strateginio veiklos plano </w:t>
      </w:r>
      <w:r w:rsidR="00F31EFC" w:rsidRPr="00C35884">
        <w:t>1</w:t>
      </w:r>
      <w:r w:rsidR="000B6301" w:rsidRPr="00C35884">
        <w:t xml:space="preserve"> </w:t>
      </w:r>
      <w:r w:rsidR="00CB5B31" w:rsidRPr="00C35884">
        <w:rPr>
          <w:color w:val="000000" w:themeColor="text1"/>
        </w:rPr>
        <w:t>programo</w:t>
      </w:r>
      <w:r w:rsidR="00655414">
        <w:rPr>
          <w:color w:val="000000" w:themeColor="text1"/>
        </w:rPr>
        <w:t>s „Ugdymo ir sporto paslaugų kokybės ir prieinamumo užtikrinimas“ 1.4.1.2. priemonėje</w:t>
      </w:r>
      <w:r w:rsidR="00CB5B31" w:rsidRPr="00C35884">
        <w:rPr>
          <w:color w:val="000000" w:themeColor="text1"/>
        </w:rPr>
        <w:t xml:space="preserve"> </w:t>
      </w:r>
      <w:r w:rsidR="000B6301" w:rsidRPr="00C35884">
        <w:rPr>
          <w:color w:val="000000" w:themeColor="text1"/>
        </w:rPr>
        <w:t>„</w:t>
      </w:r>
      <w:r w:rsidR="00F31EFC" w:rsidRPr="00C35884">
        <w:rPr>
          <w:color w:val="000000" w:themeColor="text1"/>
        </w:rPr>
        <w:t>Sporto ir fizinio aktyvumo iniciatyvų skatinimas projektų metodu</w:t>
      </w:r>
      <w:r w:rsidR="000B6301" w:rsidRPr="00C35884">
        <w:rPr>
          <w:color w:val="000000" w:themeColor="text1"/>
        </w:rPr>
        <w:t>“</w:t>
      </w:r>
      <w:r w:rsidR="0013562F" w:rsidRPr="00C35884">
        <w:rPr>
          <w:color w:val="000000" w:themeColor="text1"/>
        </w:rPr>
        <w:t>,</w:t>
      </w:r>
      <w:r w:rsidR="000B6301" w:rsidRPr="00C35884">
        <w:rPr>
          <w:i/>
          <w:iCs/>
          <w:color w:val="000000" w:themeColor="text1"/>
        </w:rPr>
        <w:t xml:space="preserve"> </w:t>
      </w:r>
      <w:r w:rsidR="009A16D2" w:rsidRPr="00C35884">
        <w:t xml:space="preserve">kiekvienais </w:t>
      </w:r>
      <w:r w:rsidR="009A16D2" w:rsidRPr="00C35884">
        <w:rPr>
          <w:color w:val="000000" w:themeColor="text1"/>
        </w:rPr>
        <w:t xml:space="preserve">metais </w:t>
      </w:r>
      <w:r w:rsidR="006A2574" w:rsidRPr="00C35884">
        <w:rPr>
          <w:color w:val="000000" w:themeColor="text1"/>
        </w:rPr>
        <w:t>tvirtina</w:t>
      </w:r>
      <w:r w:rsidR="00DE4204" w:rsidRPr="00C35884">
        <w:rPr>
          <w:color w:val="000000" w:themeColor="text1"/>
        </w:rPr>
        <w:t xml:space="preserve">mame </w:t>
      </w:r>
      <w:r w:rsidR="003D547E" w:rsidRPr="00C35884">
        <w:rPr>
          <w:color w:val="000000" w:themeColor="text1"/>
        </w:rPr>
        <w:t>S</w:t>
      </w:r>
      <w:r w:rsidR="009A16D2" w:rsidRPr="00C35884">
        <w:rPr>
          <w:color w:val="000000" w:themeColor="text1"/>
        </w:rPr>
        <w:t>avivaldybės biudže</w:t>
      </w:r>
      <w:r w:rsidR="001A0FF2" w:rsidRPr="00C35884">
        <w:rPr>
          <w:color w:val="000000" w:themeColor="text1"/>
        </w:rPr>
        <w:t>t</w:t>
      </w:r>
      <w:r w:rsidR="00DE4204" w:rsidRPr="00C35884">
        <w:rPr>
          <w:color w:val="000000" w:themeColor="text1"/>
        </w:rPr>
        <w:t>e</w:t>
      </w:r>
      <w:r w:rsidR="000972E3" w:rsidRPr="00C35884">
        <w:rPr>
          <w:color w:val="000000" w:themeColor="text1"/>
        </w:rPr>
        <w:t>.</w:t>
      </w:r>
    </w:p>
    <w:p w14:paraId="13AD628C" w14:textId="0CE531D9" w:rsidR="00EB33EB" w:rsidRPr="00C35884" w:rsidRDefault="00EB33EB" w:rsidP="00C4577D">
      <w:pPr>
        <w:ind w:firstLine="1298"/>
        <w:jc w:val="both"/>
        <w:rPr>
          <w:rFonts w:eastAsia="Calibri"/>
          <w:color w:val="000000" w:themeColor="text1"/>
        </w:rPr>
      </w:pPr>
      <w:r w:rsidRPr="00C35884">
        <w:rPr>
          <w:rFonts w:eastAsia="Calibri"/>
          <w:color w:val="000000" w:themeColor="text1"/>
          <w:lang w:eastAsia="lt-LT"/>
        </w:rPr>
        <w:t>3.</w:t>
      </w:r>
      <w:r w:rsidR="006B28C9" w:rsidRPr="00C35884">
        <w:rPr>
          <w:rFonts w:eastAsia="Calibri"/>
          <w:color w:val="000000" w:themeColor="text1"/>
          <w:lang w:eastAsia="lt-LT"/>
        </w:rPr>
        <w:t xml:space="preserve"> </w:t>
      </w:r>
      <w:r w:rsidRPr="00C35884">
        <w:rPr>
          <w:rFonts w:eastAsia="Calibri"/>
          <w:color w:val="000000" w:themeColor="text1"/>
        </w:rPr>
        <w:t xml:space="preserve">Savivaldybės administracija, vadovaudamasi šiuo </w:t>
      </w:r>
      <w:r w:rsidR="00DE4204" w:rsidRPr="00C35884">
        <w:rPr>
          <w:rFonts w:eastAsia="Calibri"/>
          <w:color w:val="000000" w:themeColor="text1"/>
        </w:rPr>
        <w:t>A</w:t>
      </w:r>
      <w:r w:rsidRPr="00C35884">
        <w:rPr>
          <w:rFonts w:eastAsia="Calibri"/>
          <w:color w:val="000000" w:themeColor="text1"/>
        </w:rPr>
        <w:t xml:space="preserve">prašu, vykdo </w:t>
      </w:r>
      <w:r w:rsidR="004E2952">
        <w:rPr>
          <w:rFonts w:eastAsia="Calibri"/>
          <w:color w:val="000000" w:themeColor="text1"/>
        </w:rPr>
        <w:t>S</w:t>
      </w:r>
      <w:r w:rsidRPr="00C35884">
        <w:rPr>
          <w:rFonts w:eastAsia="Calibri"/>
          <w:color w:val="000000" w:themeColor="text1"/>
        </w:rPr>
        <w:t xml:space="preserve">avivaldybei pateiktų </w:t>
      </w:r>
      <w:r w:rsidR="00151BE6">
        <w:rPr>
          <w:rFonts w:eastAsia="Calibri"/>
          <w:color w:val="000000" w:themeColor="text1"/>
        </w:rPr>
        <w:t>P</w:t>
      </w:r>
      <w:r w:rsidRPr="00C35884">
        <w:rPr>
          <w:rFonts w:eastAsia="Calibri"/>
          <w:color w:val="000000" w:themeColor="text1"/>
        </w:rPr>
        <w:t>rojektų atranką ir priima sprendimus dėl jų finansavimo.</w:t>
      </w:r>
    </w:p>
    <w:p w14:paraId="48C90EC1" w14:textId="43B8E08F" w:rsidR="00EB33EB" w:rsidRPr="00C35884" w:rsidRDefault="00EB33EB" w:rsidP="00C4577D">
      <w:pPr>
        <w:ind w:firstLine="1298"/>
        <w:jc w:val="both"/>
        <w:rPr>
          <w:rFonts w:eastAsia="Calibri"/>
          <w:color w:val="000000" w:themeColor="text1"/>
        </w:rPr>
      </w:pPr>
      <w:r w:rsidRPr="00C35884">
        <w:rPr>
          <w:rFonts w:eastAsia="Calibri"/>
          <w:color w:val="000000" w:themeColor="text1"/>
        </w:rPr>
        <w:t xml:space="preserve">4. </w:t>
      </w:r>
      <w:r w:rsidR="00DE4204" w:rsidRPr="00C35884">
        <w:rPr>
          <w:color w:val="000000" w:themeColor="text1"/>
          <w:kern w:val="24"/>
        </w:rPr>
        <w:t>A</w:t>
      </w:r>
      <w:r w:rsidR="000F63F6" w:rsidRPr="00C35884">
        <w:rPr>
          <w:color w:val="000000" w:themeColor="text1"/>
          <w:kern w:val="24"/>
        </w:rPr>
        <w:t xml:space="preserve">praše vartojamos sąvokos ir terminai atitinka Lietuvos Respublikos sporto įstatyme, Lietuvos Respublikos </w:t>
      </w:r>
      <w:r w:rsidR="00D13E31">
        <w:rPr>
          <w:color w:val="000000" w:themeColor="text1"/>
          <w:kern w:val="24"/>
        </w:rPr>
        <w:t>V</w:t>
      </w:r>
      <w:r w:rsidR="000F63F6" w:rsidRPr="00C35884">
        <w:rPr>
          <w:color w:val="000000" w:themeColor="text1"/>
          <w:kern w:val="24"/>
        </w:rPr>
        <w:t>yriausybės 2020 m. rugsėjo 9 d. nutarimu Nr. 998 patvirtintame 2021</w:t>
      </w:r>
      <w:r w:rsidR="00D13E31">
        <w:rPr>
          <w:color w:val="000000" w:themeColor="text1"/>
          <w:kern w:val="24"/>
        </w:rPr>
        <w:t>–</w:t>
      </w:r>
      <w:r w:rsidR="000F63F6" w:rsidRPr="00C35884">
        <w:rPr>
          <w:color w:val="000000" w:themeColor="text1"/>
          <w:kern w:val="24"/>
        </w:rPr>
        <w:t>2030 metų nacionaliniame pažangos plane, Lietuvos Respublikos vietos savivaldos įstatyme apibrėžtas sąvokas ir terminus</w:t>
      </w:r>
      <w:r w:rsidRPr="00C35884">
        <w:rPr>
          <w:rFonts w:eastAsia="Calibri"/>
          <w:color w:val="000000" w:themeColor="text1"/>
        </w:rPr>
        <w:t>:</w:t>
      </w:r>
    </w:p>
    <w:p w14:paraId="6447CE63" w14:textId="4FB616B1" w:rsidR="00EB33EB" w:rsidRPr="00C35884" w:rsidRDefault="00EB33EB" w:rsidP="00C4577D">
      <w:pPr>
        <w:shd w:val="clear" w:color="auto" w:fill="FFFFFF"/>
        <w:ind w:right="15" w:firstLine="1298"/>
        <w:jc w:val="both"/>
        <w:rPr>
          <w:color w:val="000000" w:themeColor="text1"/>
          <w:lang w:eastAsia="lt-LT"/>
        </w:rPr>
      </w:pPr>
      <w:r w:rsidRPr="00C35884">
        <w:rPr>
          <w:rFonts w:eastAsia="Calibri"/>
          <w:color w:val="000000" w:themeColor="text1"/>
        </w:rPr>
        <w:t xml:space="preserve">4.1. </w:t>
      </w:r>
      <w:r w:rsidRPr="00C35884">
        <w:rPr>
          <w:rFonts w:eastAsia="Calibri"/>
          <w:b/>
          <w:bCs/>
          <w:color w:val="000000" w:themeColor="text1"/>
        </w:rPr>
        <w:t>kvietimas</w:t>
      </w:r>
      <w:r w:rsidRPr="00C35884">
        <w:rPr>
          <w:rFonts w:eastAsia="Calibri"/>
          <w:color w:val="000000" w:themeColor="text1"/>
        </w:rPr>
        <w:t xml:space="preserve"> – Savivaldybės administracijos paskelbtas skelbimas dėl galimybės teikti paraiškas </w:t>
      </w:r>
      <w:r w:rsidR="00151BE6">
        <w:rPr>
          <w:rFonts w:eastAsia="Calibri"/>
          <w:color w:val="000000" w:themeColor="text1"/>
        </w:rPr>
        <w:t>P</w:t>
      </w:r>
      <w:r w:rsidRPr="00C35884">
        <w:rPr>
          <w:rFonts w:eastAsia="Calibri"/>
          <w:color w:val="000000" w:themeColor="text1"/>
        </w:rPr>
        <w:t xml:space="preserve">rojektų finansavimui iš Savivaldybės biudžeto lėšų, kuriame nurodoma: </w:t>
      </w:r>
    </w:p>
    <w:p w14:paraId="31C5A8B9" w14:textId="77777777" w:rsidR="00EB33EB" w:rsidRPr="00C35884" w:rsidRDefault="00EB33EB" w:rsidP="00C4577D">
      <w:pPr>
        <w:shd w:val="clear" w:color="auto" w:fill="FFFFFF"/>
        <w:ind w:right="15" w:firstLine="1298"/>
        <w:jc w:val="both"/>
        <w:rPr>
          <w:color w:val="000000" w:themeColor="text1"/>
          <w:lang w:eastAsia="lt-LT"/>
        </w:rPr>
      </w:pPr>
      <w:r w:rsidRPr="00C35884">
        <w:rPr>
          <w:color w:val="000000" w:themeColor="text1"/>
          <w:lang w:eastAsia="lt-LT"/>
        </w:rPr>
        <w:t>4.1.1. bendrieji ir specialieji reikalavimai paraiškoms teikti;</w:t>
      </w:r>
    </w:p>
    <w:p w14:paraId="06E6853F" w14:textId="77777777"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4.1.2. reikalavimai su paraiška pateikiamiems dokumentams;</w:t>
      </w:r>
    </w:p>
    <w:p w14:paraId="549272AA" w14:textId="77777777"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4.1.3. reikalavimai paraiškos teikėjams;</w:t>
      </w:r>
    </w:p>
    <w:p w14:paraId="1145C71E" w14:textId="77777777"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4.1.4. paraiškų teikimo būdai, tvarka ir terminas;</w:t>
      </w:r>
    </w:p>
    <w:p w14:paraId="3CF477D4" w14:textId="77777777" w:rsidR="00EB33EB" w:rsidRPr="00C35884" w:rsidRDefault="00EB33EB" w:rsidP="00C4577D">
      <w:pPr>
        <w:ind w:firstLine="1298"/>
        <w:jc w:val="both"/>
        <w:rPr>
          <w:color w:val="000000" w:themeColor="text1"/>
          <w:lang w:eastAsia="lt-LT"/>
        </w:rPr>
      </w:pPr>
      <w:r w:rsidRPr="00C35884">
        <w:rPr>
          <w:color w:val="000000" w:themeColor="text1"/>
          <w:lang w:eastAsia="lt-LT"/>
        </w:rPr>
        <w:t>4.1.5. kontaktinio asmens vardas, pavardė, elektroninio pašto adresas, telefono numeris pasiteirauti.</w:t>
      </w:r>
    </w:p>
    <w:p w14:paraId="09A5E71F" w14:textId="77777777" w:rsidR="00EB33EB" w:rsidRPr="00C35884" w:rsidRDefault="00EB33EB" w:rsidP="00C4577D">
      <w:pPr>
        <w:ind w:firstLine="1298"/>
        <w:jc w:val="both"/>
        <w:rPr>
          <w:rFonts w:eastAsia="Calibri"/>
          <w:b/>
          <w:bCs/>
          <w:color w:val="000000" w:themeColor="text1"/>
        </w:rPr>
      </w:pPr>
      <w:r w:rsidRPr="00C35884">
        <w:rPr>
          <w:rFonts w:eastAsia="Calibri"/>
          <w:color w:val="000000" w:themeColor="text1"/>
        </w:rPr>
        <w:t xml:space="preserve">4.2. </w:t>
      </w:r>
      <w:r w:rsidRPr="00C35884">
        <w:rPr>
          <w:rFonts w:eastAsia="Calibri"/>
          <w:b/>
          <w:bCs/>
          <w:color w:val="000000" w:themeColor="text1"/>
        </w:rPr>
        <w:t>pareiškėjas:</w:t>
      </w:r>
    </w:p>
    <w:p w14:paraId="1901921D" w14:textId="2B349ACD" w:rsidR="00EB33EB" w:rsidRPr="00C35884" w:rsidRDefault="00EB33EB" w:rsidP="00C4577D">
      <w:pPr>
        <w:ind w:firstLine="1298"/>
        <w:jc w:val="both"/>
        <w:rPr>
          <w:color w:val="000000" w:themeColor="text1"/>
          <w:shd w:val="clear" w:color="auto" w:fill="FFFFFF"/>
        </w:rPr>
      </w:pPr>
      <w:r w:rsidRPr="00C35884">
        <w:rPr>
          <w:color w:val="000000" w:themeColor="text1"/>
        </w:rPr>
        <w:t xml:space="preserve">4.2.1. </w:t>
      </w:r>
      <w:r w:rsidR="002819EC">
        <w:rPr>
          <w:color w:val="000000" w:themeColor="text1"/>
          <w:shd w:val="clear" w:color="auto" w:fill="FFFFFF"/>
        </w:rPr>
        <w:t>S</w:t>
      </w:r>
      <w:r w:rsidR="00ED7DFB" w:rsidRPr="00C35884">
        <w:rPr>
          <w:color w:val="000000" w:themeColor="text1"/>
          <w:shd w:val="clear" w:color="auto" w:fill="FFFFFF"/>
        </w:rPr>
        <w:t xml:space="preserve">avivaldybėje registruotos ir (arba) vykdančios veiklą </w:t>
      </w:r>
      <w:r w:rsidR="002819EC">
        <w:rPr>
          <w:color w:val="000000" w:themeColor="text1"/>
          <w:shd w:val="clear" w:color="auto" w:fill="FFFFFF"/>
        </w:rPr>
        <w:t>S</w:t>
      </w:r>
      <w:r w:rsidR="003D547E" w:rsidRPr="00C35884">
        <w:rPr>
          <w:color w:val="000000" w:themeColor="text1"/>
          <w:shd w:val="clear" w:color="auto" w:fill="FFFFFF"/>
        </w:rPr>
        <w:t>avivaldybės</w:t>
      </w:r>
      <w:r w:rsidR="00ED7DFB" w:rsidRPr="00C35884">
        <w:rPr>
          <w:color w:val="000000" w:themeColor="text1"/>
          <w:shd w:val="clear" w:color="auto" w:fill="FFFFFF"/>
        </w:rPr>
        <w:t xml:space="preserve"> teritorijoje veikiančios tik sporto krypties organizacijos (teisės aktų nustatyta tvarka įsteigtas juridinis asmuo, vienijantis kurios nors vienos ar kelių sporto šakų sportininkus, sportuojančius asmenis, rengiančios varžybas, sporto seminarus, konferencijas ir kitus renginius</w:t>
      </w:r>
      <w:r w:rsidR="003D547E" w:rsidRPr="00C35884">
        <w:rPr>
          <w:color w:val="000000" w:themeColor="text1"/>
          <w:shd w:val="clear" w:color="auto" w:fill="FFFFFF"/>
        </w:rPr>
        <w:t>)</w:t>
      </w:r>
      <w:r w:rsidR="000D0247" w:rsidRPr="00C35884">
        <w:rPr>
          <w:rFonts w:eastAsia="Calibri"/>
          <w:color w:val="000000" w:themeColor="text1"/>
        </w:rPr>
        <w:t xml:space="preserve"> </w:t>
      </w:r>
      <w:r w:rsidRPr="00C35884">
        <w:rPr>
          <w:color w:val="000000" w:themeColor="text1"/>
          <w:shd w:val="clear" w:color="auto" w:fill="FFFFFF"/>
        </w:rPr>
        <w:t>(toliau – Pareiškėjai)</w:t>
      </w:r>
      <w:r w:rsidR="005F3023" w:rsidRPr="00C35884">
        <w:rPr>
          <w:color w:val="000000" w:themeColor="text1"/>
          <w:shd w:val="clear" w:color="auto" w:fill="FFFFFF"/>
        </w:rPr>
        <w:t>,</w:t>
      </w:r>
      <w:r w:rsidR="003D547E" w:rsidRPr="00C35884">
        <w:rPr>
          <w:color w:val="000000" w:themeColor="text1"/>
          <w:lang w:eastAsia="lt-LT"/>
        </w:rPr>
        <w:t xml:space="preserve"> siekiant</w:t>
      </w:r>
      <w:r w:rsidR="005F3023" w:rsidRPr="00C35884">
        <w:rPr>
          <w:color w:val="000000" w:themeColor="text1"/>
          <w:lang w:eastAsia="lt-LT"/>
        </w:rPr>
        <w:t>y</w:t>
      </w:r>
      <w:r w:rsidR="003D547E" w:rsidRPr="00C35884">
        <w:rPr>
          <w:color w:val="000000" w:themeColor="text1"/>
          <w:lang w:eastAsia="lt-LT"/>
        </w:rPr>
        <w:t xml:space="preserve">s gauti finansavimą </w:t>
      </w:r>
      <w:r w:rsidR="00151BE6">
        <w:rPr>
          <w:color w:val="000000" w:themeColor="text1"/>
          <w:lang w:eastAsia="lt-LT"/>
        </w:rPr>
        <w:t>P</w:t>
      </w:r>
      <w:r w:rsidR="003D547E" w:rsidRPr="00C35884">
        <w:rPr>
          <w:color w:val="000000" w:themeColor="text1"/>
          <w:lang w:eastAsia="lt-LT"/>
        </w:rPr>
        <w:t>rojektui įgyvendinti</w:t>
      </w:r>
      <w:r w:rsidR="00D13E31">
        <w:rPr>
          <w:color w:val="000000" w:themeColor="text1"/>
          <w:lang w:eastAsia="lt-LT"/>
        </w:rPr>
        <w:t>;</w:t>
      </w:r>
    </w:p>
    <w:p w14:paraId="5B76093C" w14:textId="19C2E0CC" w:rsidR="005F3023" w:rsidRPr="00C35884" w:rsidRDefault="00EB33EB" w:rsidP="00C4577D">
      <w:pPr>
        <w:ind w:firstLine="1298"/>
        <w:jc w:val="both"/>
        <w:rPr>
          <w:color w:val="000000" w:themeColor="text1"/>
          <w:shd w:val="clear" w:color="auto" w:fill="FFFFFF"/>
        </w:rPr>
      </w:pPr>
      <w:r w:rsidRPr="00C35884">
        <w:rPr>
          <w:rFonts w:eastAsia="Calibri"/>
          <w:color w:val="000000" w:themeColor="text1"/>
        </w:rPr>
        <w:t xml:space="preserve">4.2.2. </w:t>
      </w:r>
      <w:r w:rsidRPr="00C35884">
        <w:rPr>
          <w:rFonts w:eastAsia="Calibri"/>
          <w:color w:val="000000" w:themeColor="text1"/>
          <w:lang w:eastAsia="lt-LT"/>
        </w:rPr>
        <w:t>aukšto meistriškumo sportininkas</w:t>
      </w:r>
      <w:r w:rsidR="000D0247" w:rsidRPr="00C35884">
        <w:rPr>
          <w:rFonts w:eastAsia="Calibri"/>
          <w:color w:val="000000" w:themeColor="text1"/>
          <w:lang w:eastAsia="lt-LT"/>
        </w:rPr>
        <w:t xml:space="preserve"> (fizinis asmuo)</w:t>
      </w:r>
      <w:r w:rsidRPr="00C35884">
        <w:rPr>
          <w:rFonts w:eastAsia="Calibri"/>
          <w:color w:val="000000" w:themeColor="text1"/>
          <w:lang w:eastAsia="lt-LT"/>
        </w:rPr>
        <w:t xml:space="preserve">, veikiantis Savivaldybėje ir </w:t>
      </w:r>
      <w:r w:rsidR="00D13E31">
        <w:rPr>
          <w:rFonts w:eastAsia="Calibri"/>
          <w:color w:val="000000" w:themeColor="text1"/>
          <w:lang w:eastAsia="lt-LT"/>
        </w:rPr>
        <w:t>(</w:t>
      </w:r>
      <w:r w:rsidRPr="00C35884">
        <w:rPr>
          <w:rFonts w:eastAsia="Calibri"/>
          <w:color w:val="000000" w:themeColor="text1"/>
          <w:lang w:eastAsia="lt-LT"/>
        </w:rPr>
        <w:t>ar</w:t>
      </w:r>
      <w:r w:rsidR="00D13E31">
        <w:rPr>
          <w:rFonts w:eastAsia="Calibri"/>
          <w:color w:val="000000" w:themeColor="text1"/>
          <w:lang w:eastAsia="lt-LT"/>
        </w:rPr>
        <w:t>)</w:t>
      </w:r>
      <w:r w:rsidRPr="00C35884">
        <w:rPr>
          <w:rFonts w:eastAsia="Calibri"/>
          <w:color w:val="000000" w:themeColor="text1"/>
          <w:lang w:eastAsia="lt-LT"/>
        </w:rPr>
        <w:t xml:space="preserve"> už </w:t>
      </w:r>
      <w:r w:rsidR="002819EC">
        <w:rPr>
          <w:rFonts w:eastAsia="Calibri"/>
          <w:color w:val="000000" w:themeColor="text1"/>
          <w:lang w:eastAsia="lt-LT"/>
        </w:rPr>
        <w:t>S</w:t>
      </w:r>
      <w:r w:rsidRPr="00C35884">
        <w:rPr>
          <w:rFonts w:eastAsia="Calibri"/>
          <w:color w:val="000000" w:themeColor="text1"/>
          <w:lang w:eastAsia="lt-LT"/>
        </w:rPr>
        <w:t xml:space="preserve">avivaldybės ribų, </w:t>
      </w:r>
      <w:r w:rsidR="000D0247" w:rsidRPr="00C35884">
        <w:rPr>
          <w:rFonts w:eastAsia="Calibri"/>
          <w:color w:val="000000" w:themeColor="text1"/>
          <w:lang w:eastAsia="lt-LT"/>
        </w:rPr>
        <w:t>sistemingai vykdantis veiklą sporto srityje</w:t>
      </w:r>
      <w:r w:rsidR="005F3023" w:rsidRPr="00C35884">
        <w:rPr>
          <w:rFonts w:eastAsia="Calibri"/>
          <w:color w:val="000000" w:themeColor="text1"/>
          <w:lang w:eastAsia="lt-LT"/>
        </w:rPr>
        <w:t xml:space="preserve">, </w:t>
      </w:r>
      <w:r w:rsidR="005F3023" w:rsidRPr="00C35884">
        <w:rPr>
          <w:color w:val="000000" w:themeColor="text1"/>
          <w:lang w:eastAsia="lt-LT"/>
        </w:rPr>
        <w:t xml:space="preserve">siekiantis gauti finansavimą </w:t>
      </w:r>
      <w:r w:rsidR="00151BE6">
        <w:rPr>
          <w:color w:val="000000" w:themeColor="text1"/>
          <w:lang w:eastAsia="lt-LT"/>
        </w:rPr>
        <w:t>P</w:t>
      </w:r>
      <w:r w:rsidR="005F3023" w:rsidRPr="00C35884">
        <w:rPr>
          <w:color w:val="000000" w:themeColor="text1"/>
          <w:lang w:eastAsia="lt-LT"/>
        </w:rPr>
        <w:t>rojektui įgyvendinti</w:t>
      </w:r>
      <w:r w:rsidR="00D13E31">
        <w:rPr>
          <w:color w:val="000000" w:themeColor="text1"/>
          <w:lang w:eastAsia="lt-LT"/>
        </w:rPr>
        <w:t>;</w:t>
      </w:r>
    </w:p>
    <w:p w14:paraId="33E208C5" w14:textId="268B9788" w:rsidR="00EB33EB" w:rsidRPr="00C35884" w:rsidRDefault="00EB33EB" w:rsidP="00C4577D">
      <w:pPr>
        <w:tabs>
          <w:tab w:val="left" w:pos="1276"/>
        </w:tabs>
        <w:ind w:firstLine="1298"/>
        <w:jc w:val="both"/>
        <w:rPr>
          <w:rFonts w:eastAsia="Calibri"/>
          <w:color w:val="000000" w:themeColor="text1"/>
          <w:lang w:eastAsia="lt-LT"/>
        </w:rPr>
      </w:pPr>
      <w:r w:rsidRPr="00C35884">
        <w:rPr>
          <w:rFonts w:eastAsia="Calibri"/>
          <w:color w:val="000000" w:themeColor="text1"/>
          <w:lang w:eastAsia="lt-LT"/>
        </w:rPr>
        <w:t xml:space="preserve">4.3. </w:t>
      </w:r>
      <w:r w:rsidRPr="00C35884">
        <w:rPr>
          <w:rFonts w:eastAsia="Calibri"/>
          <w:b/>
          <w:bCs/>
          <w:color w:val="000000" w:themeColor="text1"/>
          <w:lang w:eastAsia="lt-LT"/>
        </w:rPr>
        <w:t>sporto renginys</w:t>
      </w:r>
      <w:r w:rsidRPr="00C35884">
        <w:rPr>
          <w:rFonts w:eastAsia="Calibri"/>
          <w:color w:val="000000" w:themeColor="text1"/>
          <w:lang w:eastAsia="lt-LT"/>
        </w:rPr>
        <w:t xml:space="preserve"> – treniruotės, sportinės stovyklos, varžybos ir kita su sportu susijusi veikla</w:t>
      </w:r>
      <w:r w:rsidR="00D13E31">
        <w:rPr>
          <w:rFonts w:eastAsia="Calibri"/>
          <w:color w:val="000000" w:themeColor="text1"/>
          <w:lang w:eastAsia="lt-LT"/>
        </w:rPr>
        <w:t>;</w:t>
      </w:r>
    </w:p>
    <w:p w14:paraId="01772FE2" w14:textId="6436B40B"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4.4. </w:t>
      </w:r>
      <w:r w:rsidRPr="00C35884">
        <w:rPr>
          <w:b/>
          <w:bCs/>
          <w:color w:val="000000" w:themeColor="text1"/>
          <w:lang w:eastAsia="lt-LT"/>
        </w:rPr>
        <w:t>paraiška</w:t>
      </w:r>
      <w:r w:rsidRPr="00C35884">
        <w:rPr>
          <w:color w:val="000000" w:themeColor="text1"/>
          <w:lang w:eastAsia="lt-LT"/>
        </w:rPr>
        <w:t xml:space="preserve"> – Savivaldybės </w:t>
      </w:r>
      <w:r w:rsidR="000F63F6" w:rsidRPr="00C35884">
        <w:rPr>
          <w:color w:val="000000" w:themeColor="text1"/>
          <w:lang w:eastAsia="lt-LT"/>
        </w:rPr>
        <w:t>tarybos</w:t>
      </w:r>
      <w:r w:rsidRPr="00C35884">
        <w:rPr>
          <w:color w:val="000000" w:themeColor="text1"/>
          <w:lang w:eastAsia="lt-LT"/>
        </w:rPr>
        <w:t xml:space="preserve"> patvirtintos formos dokumentas, paraiškos teikėjo teikiamas Savivaldybės administracijai siekiant gauti finansavimą </w:t>
      </w:r>
      <w:r w:rsidR="00151BE6">
        <w:rPr>
          <w:color w:val="000000" w:themeColor="text1"/>
          <w:lang w:eastAsia="lt-LT"/>
        </w:rPr>
        <w:t>P</w:t>
      </w:r>
      <w:r w:rsidRPr="00C35884">
        <w:rPr>
          <w:color w:val="000000" w:themeColor="text1"/>
          <w:lang w:eastAsia="lt-LT"/>
        </w:rPr>
        <w:t>rojektui įgyvendinti;</w:t>
      </w:r>
    </w:p>
    <w:p w14:paraId="186D83DE" w14:textId="21A60435"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w:t>
      </w:r>
      <w:r w:rsidR="00955458">
        <w:rPr>
          <w:color w:val="000000" w:themeColor="text1"/>
          <w:lang w:eastAsia="lt-LT"/>
        </w:rPr>
        <w:t>5</w:t>
      </w:r>
      <w:r w:rsidRPr="00C35884">
        <w:rPr>
          <w:color w:val="000000" w:themeColor="text1"/>
          <w:lang w:eastAsia="lt-LT"/>
        </w:rPr>
        <w:t>.</w:t>
      </w:r>
      <w:r w:rsidRPr="00C35884">
        <w:rPr>
          <w:b/>
          <w:bCs/>
          <w:color w:val="000000" w:themeColor="text1"/>
          <w:lang w:eastAsia="lt-LT"/>
        </w:rPr>
        <w:t> projekto sąmata</w:t>
      </w:r>
      <w:r w:rsidRPr="00C35884">
        <w:rPr>
          <w:color w:val="000000" w:themeColor="text1"/>
          <w:lang w:eastAsia="lt-LT"/>
        </w:rPr>
        <w:t xml:space="preserve"> – dokumentas, kuriame paraiškos teikėjas nurodo būsimų išlaidų sumą, būtiną </w:t>
      </w:r>
      <w:r w:rsidR="00151BE6">
        <w:rPr>
          <w:color w:val="000000" w:themeColor="text1"/>
          <w:lang w:eastAsia="lt-LT"/>
        </w:rPr>
        <w:t>P</w:t>
      </w:r>
      <w:r w:rsidRPr="00C35884">
        <w:rPr>
          <w:color w:val="000000" w:themeColor="text1"/>
          <w:lang w:eastAsia="lt-LT"/>
        </w:rPr>
        <w:t>rojektui įgyvendinti, ir kuris teikiamas kartu su paraiška (kaip jos sudėtinė dalis);</w:t>
      </w:r>
    </w:p>
    <w:p w14:paraId="3C688C6D" w14:textId="7D1A319C"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w:t>
      </w:r>
      <w:r w:rsidR="00955458">
        <w:rPr>
          <w:color w:val="000000" w:themeColor="text1"/>
          <w:lang w:eastAsia="lt-LT"/>
        </w:rPr>
        <w:t>6</w:t>
      </w:r>
      <w:r w:rsidRPr="00C35884">
        <w:rPr>
          <w:color w:val="000000" w:themeColor="text1"/>
          <w:lang w:eastAsia="lt-LT"/>
        </w:rPr>
        <w:t>. </w:t>
      </w:r>
      <w:r w:rsidRPr="00C35884">
        <w:rPr>
          <w:b/>
          <w:bCs/>
          <w:color w:val="000000" w:themeColor="text1"/>
          <w:lang w:eastAsia="lt-LT"/>
        </w:rPr>
        <w:t>projekto vykdytojas</w:t>
      </w:r>
      <w:r w:rsidRPr="00C35884">
        <w:rPr>
          <w:color w:val="000000" w:themeColor="text1"/>
          <w:lang w:eastAsia="lt-LT"/>
        </w:rPr>
        <w:t xml:space="preserve"> – </w:t>
      </w:r>
      <w:r w:rsidR="00151BE6">
        <w:rPr>
          <w:color w:val="000000" w:themeColor="text1"/>
          <w:lang w:eastAsia="lt-LT"/>
        </w:rPr>
        <w:t>P</w:t>
      </w:r>
      <w:r w:rsidRPr="00C35884">
        <w:rPr>
          <w:color w:val="000000" w:themeColor="text1"/>
          <w:lang w:eastAsia="lt-LT"/>
        </w:rPr>
        <w:t xml:space="preserve">areiškėjas, kuriam skirtas finansavimas </w:t>
      </w:r>
      <w:r w:rsidR="00151BE6">
        <w:rPr>
          <w:color w:val="000000" w:themeColor="text1"/>
          <w:lang w:eastAsia="lt-LT"/>
        </w:rPr>
        <w:t>P</w:t>
      </w:r>
      <w:r w:rsidRPr="00C35884">
        <w:rPr>
          <w:color w:val="000000" w:themeColor="text1"/>
          <w:lang w:eastAsia="lt-LT"/>
        </w:rPr>
        <w:t xml:space="preserve">rojekto įgyvendinimui, atsakingas už Savivaldybės biudžeto lėšomis finansuoto </w:t>
      </w:r>
      <w:r w:rsidR="00151BE6">
        <w:rPr>
          <w:color w:val="000000" w:themeColor="text1"/>
          <w:lang w:eastAsia="lt-LT"/>
        </w:rPr>
        <w:t>P</w:t>
      </w:r>
      <w:r w:rsidRPr="00C35884">
        <w:rPr>
          <w:color w:val="000000" w:themeColor="text1"/>
          <w:lang w:eastAsia="lt-LT"/>
        </w:rPr>
        <w:t xml:space="preserve">rojekto įgyvendinimą, paraiškos teikėjas, pasirašęs sutartį su Savivaldybės administracija dėl </w:t>
      </w:r>
      <w:r w:rsidR="00151BE6">
        <w:rPr>
          <w:color w:val="000000" w:themeColor="text1"/>
          <w:lang w:eastAsia="lt-LT"/>
        </w:rPr>
        <w:t>P</w:t>
      </w:r>
      <w:r w:rsidRPr="00C35884">
        <w:rPr>
          <w:color w:val="000000" w:themeColor="text1"/>
          <w:lang w:eastAsia="lt-LT"/>
        </w:rPr>
        <w:t>rojekto finansavimo;</w:t>
      </w:r>
    </w:p>
    <w:p w14:paraId="11E014F5" w14:textId="48EC04E9"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lastRenderedPageBreak/>
        <w:t>4.</w:t>
      </w:r>
      <w:r w:rsidR="00955458">
        <w:rPr>
          <w:color w:val="000000" w:themeColor="text1"/>
          <w:lang w:eastAsia="lt-LT"/>
        </w:rPr>
        <w:t>7</w:t>
      </w:r>
      <w:r w:rsidRPr="00C35884">
        <w:rPr>
          <w:color w:val="000000" w:themeColor="text1"/>
          <w:lang w:eastAsia="lt-LT"/>
        </w:rPr>
        <w:t>. </w:t>
      </w:r>
      <w:r w:rsidR="00151BE6">
        <w:rPr>
          <w:b/>
          <w:bCs/>
          <w:color w:val="000000" w:themeColor="text1"/>
          <w:lang w:eastAsia="lt-LT"/>
        </w:rPr>
        <w:t>P</w:t>
      </w:r>
      <w:r w:rsidRPr="00C35884">
        <w:rPr>
          <w:b/>
          <w:bCs/>
          <w:color w:val="000000" w:themeColor="text1"/>
          <w:lang w:eastAsia="lt-LT"/>
        </w:rPr>
        <w:t>rojekto vykdytojo, partnerių (rėmėjų) indėlis</w:t>
      </w:r>
      <w:r w:rsidRPr="00C35884">
        <w:rPr>
          <w:color w:val="000000" w:themeColor="text1"/>
          <w:lang w:eastAsia="lt-LT"/>
        </w:rPr>
        <w:t xml:space="preserve"> (finansinis, dalykinis ir pan.) – tai lėšų suma ar lėšų suma įvertintas nepiniginis įnašas (savanoriškas darbas, kilnojamasis ar nekilnojamasis turtas, suteiktos patalpos, prekės ar paslaugos), kuriuo </w:t>
      </w:r>
      <w:r w:rsidR="00151BE6">
        <w:rPr>
          <w:color w:val="000000" w:themeColor="text1"/>
          <w:lang w:eastAsia="lt-LT"/>
        </w:rPr>
        <w:t>P</w:t>
      </w:r>
      <w:r w:rsidRPr="00C35884">
        <w:rPr>
          <w:color w:val="000000" w:themeColor="text1"/>
          <w:lang w:eastAsia="lt-LT"/>
        </w:rPr>
        <w:t xml:space="preserve">rojekto vykdytojas, partneriai (rėmėjai) prisideda prie </w:t>
      </w:r>
      <w:r w:rsidR="00151BE6">
        <w:rPr>
          <w:color w:val="000000" w:themeColor="text1"/>
          <w:lang w:eastAsia="lt-LT"/>
        </w:rPr>
        <w:t>P</w:t>
      </w:r>
      <w:r w:rsidRPr="00C35884">
        <w:rPr>
          <w:color w:val="000000" w:themeColor="text1"/>
          <w:lang w:eastAsia="lt-LT"/>
        </w:rPr>
        <w:t>rojekto įgyvendinimo;</w:t>
      </w:r>
    </w:p>
    <w:p w14:paraId="5C90A8EF" w14:textId="5440FE1E" w:rsidR="00EB33EB" w:rsidRPr="00C35884" w:rsidRDefault="00EB33EB" w:rsidP="00C4577D">
      <w:pPr>
        <w:shd w:val="clear" w:color="auto" w:fill="FFFFFF"/>
        <w:ind w:firstLine="1298"/>
        <w:jc w:val="both"/>
        <w:rPr>
          <w:color w:val="000000" w:themeColor="text1"/>
          <w:lang w:eastAsia="lt-LT"/>
        </w:rPr>
      </w:pPr>
      <w:r w:rsidRPr="00C35884">
        <w:rPr>
          <w:color w:val="000000" w:themeColor="text1"/>
          <w:lang w:eastAsia="lt-LT"/>
        </w:rPr>
        <w:t>4.</w:t>
      </w:r>
      <w:r w:rsidR="00955458">
        <w:rPr>
          <w:color w:val="000000" w:themeColor="text1"/>
          <w:lang w:eastAsia="lt-LT"/>
        </w:rPr>
        <w:t>8</w:t>
      </w:r>
      <w:r w:rsidRPr="00C35884">
        <w:rPr>
          <w:color w:val="000000" w:themeColor="text1"/>
          <w:lang w:eastAsia="lt-LT"/>
        </w:rPr>
        <w:t>. </w:t>
      </w:r>
      <w:r w:rsidR="00151BE6">
        <w:rPr>
          <w:b/>
          <w:bCs/>
          <w:color w:val="000000" w:themeColor="text1"/>
          <w:lang w:eastAsia="lt-LT"/>
        </w:rPr>
        <w:t>P</w:t>
      </w:r>
      <w:r w:rsidRPr="00C35884">
        <w:rPr>
          <w:b/>
          <w:bCs/>
          <w:color w:val="000000" w:themeColor="text1"/>
          <w:lang w:eastAsia="lt-LT"/>
        </w:rPr>
        <w:t>rojekto finansavimo</w:t>
      </w:r>
      <w:r w:rsidRPr="00C35884">
        <w:rPr>
          <w:color w:val="000000" w:themeColor="text1"/>
          <w:lang w:eastAsia="lt-LT"/>
        </w:rPr>
        <w:t> </w:t>
      </w:r>
      <w:r w:rsidRPr="00C35884">
        <w:rPr>
          <w:b/>
          <w:bCs/>
          <w:color w:val="000000" w:themeColor="text1"/>
          <w:lang w:eastAsia="lt-LT"/>
        </w:rPr>
        <w:t>sutartis</w:t>
      </w:r>
      <w:r w:rsidRPr="00C35884">
        <w:rPr>
          <w:color w:val="000000" w:themeColor="text1"/>
          <w:lang w:eastAsia="lt-LT"/>
        </w:rPr>
        <w:t xml:space="preserve"> – Savivaldybės </w:t>
      </w:r>
      <w:r w:rsidR="000F63F6" w:rsidRPr="00C35884">
        <w:rPr>
          <w:color w:val="000000" w:themeColor="text1"/>
          <w:lang w:eastAsia="lt-LT"/>
        </w:rPr>
        <w:t>tarybos</w:t>
      </w:r>
      <w:r w:rsidRPr="00C35884">
        <w:rPr>
          <w:color w:val="000000" w:themeColor="text1"/>
          <w:lang w:eastAsia="lt-LT"/>
        </w:rPr>
        <w:t xml:space="preserve"> patvirtintos formos </w:t>
      </w:r>
      <w:r w:rsidR="00CB203D">
        <w:rPr>
          <w:color w:val="000000" w:themeColor="text1"/>
          <w:lang w:eastAsia="lt-LT"/>
        </w:rPr>
        <w:t>S</w:t>
      </w:r>
      <w:r w:rsidRPr="00C35884">
        <w:rPr>
          <w:color w:val="000000" w:themeColor="text1"/>
          <w:lang w:eastAsia="lt-LT"/>
        </w:rPr>
        <w:t xml:space="preserve">avivaldybės biudžeto lėšų naudojimo </w:t>
      </w:r>
      <w:r w:rsidR="00151BE6">
        <w:rPr>
          <w:color w:val="000000" w:themeColor="text1"/>
          <w:lang w:eastAsia="lt-LT"/>
        </w:rPr>
        <w:t>P</w:t>
      </w:r>
      <w:r w:rsidRPr="00C35884">
        <w:rPr>
          <w:color w:val="000000" w:themeColor="text1"/>
          <w:lang w:eastAsia="lt-LT"/>
        </w:rPr>
        <w:t xml:space="preserve">rojektui įgyvendinti sutartis, sudaroma tarp Savivaldybės administracijos ir </w:t>
      </w:r>
      <w:r w:rsidR="00151BE6">
        <w:rPr>
          <w:color w:val="000000" w:themeColor="text1"/>
          <w:lang w:eastAsia="lt-LT"/>
        </w:rPr>
        <w:t>P</w:t>
      </w:r>
      <w:r w:rsidRPr="00C35884">
        <w:rPr>
          <w:color w:val="000000" w:themeColor="text1"/>
          <w:lang w:eastAsia="lt-LT"/>
        </w:rPr>
        <w:t>rojekto vykdytojo</w:t>
      </w:r>
      <w:r w:rsidR="0005365B" w:rsidRPr="00C35884">
        <w:rPr>
          <w:color w:val="000000" w:themeColor="text1"/>
          <w:lang w:eastAsia="lt-LT"/>
        </w:rPr>
        <w:t>.</w:t>
      </w:r>
    </w:p>
    <w:p w14:paraId="2153372B" w14:textId="77777777" w:rsidR="00EB33EB" w:rsidRPr="00C35884" w:rsidRDefault="00EB33EB" w:rsidP="00C4577D">
      <w:pPr>
        <w:ind w:firstLine="1298"/>
        <w:jc w:val="center"/>
        <w:rPr>
          <w:rFonts w:eastAsia="Calibri"/>
          <w:b/>
          <w:bCs/>
          <w:lang w:eastAsia="lt-LT"/>
        </w:rPr>
      </w:pPr>
    </w:p>
    <w:p w14:paraId="0F981E3D" w14:textId="636F5190" w:rsidR="00EB33EB" w:rsidRPr="00C35884" w:rsidRDefault="00EB33EB" w:rsidP="000747CD">
      <w:pPr>
        <w:jc w:val="center"/>
        <w:rPr>
          <w:rFonts w:eastAsia="Calibri"/>
          <w:b/>
          <w:bCs/>
          <w:lang w:eastAsia="lt-LT"/>
        </w:rPr>
      </w:pPr>
      <w:r w:rsidRPr="00C35884">
        <w:rPr>
          <w:rFonts w:eastAsia="Calibri"/>
          <w:b/>
          <w:bCs/>
          <w:lang w:eastAsia="lt-LT"/>
        </w:rPr>
        <w:t xml:space="preserve">II. KVIETIMO PASKELBIMAS IR </w:t>
      </w:r>
      <w:r w:rsidRPr="00C35884">
        <w:rPr>
          <w:rFonts w:eastAsia="Calibri"/>
          <w:b/>
          <w:bCs/>
          <w:caps/>
          <w:lang w:eastAsia="lt-LT"/>
        </w:rPr>
        <w:t xml:space="preserve">PARAIŠKŲ </w:t>
      </w:r>
      <w:r w:rsidRPr="00C35884">
        <w:rPr>
          <w:rFonts w:eastAsia="Calibri"/>
          <w:b/>
          <w:bCs/>
          <w:lang w:eastAsia="lt-LT"/>
        </w:rPr>
        <w:t>TEIKIMO TVARKA</w:t>
      </w:r>
    </w:p>
    <w:p w14:paraId="3F963AF4" w14:textId="77777777" w:rsidR="00737C37" w:rsidRPr="00C35884" w:rsidRDefault="00737C37" w:rsidP="00C4577D">
      <w:pPr>
        <w:ind w:firstLine="1298"/>
        <w:jc w:val="center"/>
        <w:rPr>
          <w:rFonts w:eastAsia="Calibri"/>
          <w:lang w:eastAsia="lt-LT"/>
        </w:rPr>
      </w:pPr>
    </w:p>
    <w:p w14:paraId="7F25D3F9" w14:textId="5C61AA33" w:rsidR="00EB33EB" w:rsidRPr="00C35884" w:rsidRDefault="004E5765" w:rsidP="00C4577D">
      <w:pPr>
        <w:ind w:firstLine="1298"/>
        <w:jc w:val="both"/>
        <w:rPr>
          <w:rFonts w:eastAsia="Calibri"/>
          <w:color w:val="000000" w:themeColor="text1"/>
        </w:rPr>
      </w:pPr>
      <w:r w:rsidRPr="00C35884">
        <w:rPr>
          <w:rFonts w:eastAsia="Calibri"/>
          <w:color w:val="000000" w:themeColor="text1"/>
          <w:lang w:eastAsia="lt-LT"/>
        </w:rPr>
        <w:t>5</w:t>
      </w:r>
      <w:r w:rsidR="00EB33EB" w:rsidRPr="00C35884">
        <w:rPr>
          <w:rFonts w:eastAsia="Calibri"/>
          <w:color w:val="000000" w:themeColor="text1"/>
          <w:lang w:eastAsia="lt-LT"/>
        </w:rPr>
        <w:t xml:space="preserve">. </w:t>
      </w:r>
      <w:r w:rsidR="00EB33EB" w:rsidRPr="00C35884">
        <w:rPr>
          <w:rFonts w:eastAsia="Calibri"/>
          <w:color w:val="000000" w:themeColor="text1"/>
        </w:rPr>
        <w:t xml:space="preserve">Paraiškas gali teikti </w:t>
      </w:r>
      <w:r w:rsidR="005F3023" w:rsidRPr="00C35884">
        <w:rPr>
          <w:rFonts w:eastAsia="Calibri"/>
          <w:color w:val="000000" w:themeColor="text1"/>
        </w:rPr>
        <w:t>P</w:t>
      </w:r>
      <w:r w:rsidR="00EB33EB" w:rsidRPr="00C35884">
        <w:rPr>
          <w:rFonts w:eastAsia="Calibri"/>
          <w:color w:val="000000" w:themeColor="text1"/>
        </w:rPr>
        <w:t xml:space="preserve">areiškėjas, nurodytas </w:t>
      </w:r>
      <w:r w:rsidR="00CB203D">
        <w:rPr>
          <w:rFonts w:eastAsia="Calibri"/>
          <w:color w:val="000000" w:themeColor="text1"/>
        </w:rPr>
        <w:t>A</w:t>
      </w:r>
      <w:r w:rsidR="00EB33EB" w:rsidRPr="00C35884">
        <w:rPr>
          <w:rFonts w:eastAsia="Calibri"/>
          <w:color w:val="000000" w:themeColor="text1"/>
        </w:rPr>
        <w:t>prašo 4.2 papunktyje.</w:t>
      </w:r>
    </w:p>
    <w:p w14:paraId="469F4189" w14:textId="780224CF" w:rsidR="00EB33EB" w:rsidRPr="00C35884" w:rsidRDefault="004E5765" w:rsidP="00C4577D">
      <w:pPr>
        <w:ind w:firstLine="1298"/>
        <w:jc w:val="both"/>
        <w:rPr>
          <w:rFonts w:eastAsia="Calibri"/>
          <w:strike/>
          <w:color w:val="000000" w:themeColor="text1"/>
          <w:lang w:eastAsia="lt-LT"/>
        </w:rPr>
      </w:pPr>
      <w:r w:rsidRPr="00C35884">
        <w:rPr>
          <w:rFonts w:eastAsia="Calibri"/>
          <w:color w:val="000000" w:themeColor="text1"/>
          <w:lang w:eastAsia="lt-LT"/>
        </w:rPr>
        <w:t>6</w:t>
      </w:r>
      <w:r w:rsidR="00EB33EB" w:rsidRPr="00C35884">
        <w:rPr>
          <w:rFonts w:eastAsia="Calibri"/>
          <w:color w:val="000000" w:themeColor="text1"/>
          <w:lang w:eastAsia="lt-LT"/>
        </w:rPr>
        <w:t xml:space="preserve">. Vienas </w:t>
      </w:r>
      <w:r w:rsidR="005F3023" w:rsidRPr="00C35884">
        <w:rPr>
          <w:rFonts w:eastAsia="Calibri"/>
          <w:color w:val="000000" w:themeColor="text1"/>
          <w:lang w:eastAsia="lt-LT"/>
        </w:rPr>
        <w:t>P</w:t>
      </w:r>
      <w:r w:rsidR="00EB33EB" w:rsidRPr="00C35884">
        <w:rPr>
          <w:rFonts w:eastAsia="Calibri"/>
          <w:color w:val="000000" w:themeColor="text1"/>
          <w:lang w:eastAsia="lt-LT"/>
        </w:rPr>
        <w:t>areiškėjas</w:t>
      </w:r>
      <w:r w:rsidR="00737C37" w:rsidRPr="00C35884">
        <w:rPr>
          <w:rFonts w:eastAsia="Calibri"/>
          <w:color w:val="000000" w:themeColor="text1"/>
          <w:lang w:eastAsia="lt-LT"/>
        </w:rPr>
        <w:t xml:space="preserve"> </w:t>
      </w:r>
      <w:r w:rsidR="00EB33EB" w:rsidRPr="00C35884">
        <w:rPr>
          <w:rFonts w:eastAsia="Calibri"/>
          <w:color w:val="000000" w:themeColor="text1"/>
          <w:lang w:eastAsia="lt-LT"/>
        </w:rPr>
        <w:t>gali teikti tik vieną paraišką</w:t>
      </w:r>
      <w:r w:rsidR="000D0247" w:rsidRPr="00C35884">
        <w:rPr>
          <w:rFonts w:eastAsia="Calibri"/>
          <w:color w:val="000000" w:themeColor="text1"/>
          <w:lang w:eastAsia="lt-LT"/>
        </w:rPr>
        <w:t xml:space="preserve"> pagal </w:t>
      </w:r>
      <w:r w:rsidR="006B28C9" w:rsidRPr="00C35884">
        <w:rPr>
          <w:rFonts w:eastAsia="Calibri"/>
          <w:color w:val="000000" w:themeColor="text1"/>
          <w:lang w:eastAsia="lt-LT"/>
        </w:rPr>
        <w:t>kiek</w:t>
      </w:r>
      <w:r w:rsidR="000D0247" w:rsidRPr="00C35884">
        <w:rPr>
          <w:rFonts w:eastAsia="Calibri"/>
          <w:color w:val="000000" w:themeColor="text1"/>
          <w:lang w:eastAsia="lt-LT"/>
        </w:rPr>
        <w:t>vieną</w:t>
      </w:r>
      <w:r w:rsidR="006D02CC" w:rsidRPr="00C35884">
        <w:rPr>
          <w:rFonts w:eastAsia="Calibri"/>
          <w:color w:val="000000" w:themeColor="text1"/>
          <w:lang w:eastAsia="lt-LT"/>
        </w:rPr>
        <w:t xml:space="preserve"> finansavimo</w:t>
      </w:r>
      <w:r w:rsidR="000D0247" w:rsidRPr="00C35884">
        <w:rPr>
          <w:rFonts w:eastAsia="Calibri"/>
          <w:color w:val="000000" w:themeColor="text1"/>
          <w:lang w:eastAsia="lt-LT"/>
        </w:rPr>
        <w:t xml:space="preserve"> </w:t>
      </w:r>
      <w:r w:rsidR="005F3023" w:rsidRPr="00C35884">
        <w:rPr>
          <w:rFonts w:eastAsia="Calibri"/>
          <w:color w:val="000000" w:themeColor="text1"/>
          <w:lang w:eastAsia="lt-LT"/>
        </w:rPr>
        <w:t>sritį</w:t>
      </w:r>
      <w:r w:rsidR="006D02CC" w:rsidRPr="00C35884">
        <w:rPr>
          <w:rFonts w:eastAsia="Calibri"/>
          <w:color w:val="000000" w:themeColor="text1"/>
          <w:lang w:eastAsia="lt-LT"/>
        </w:rPr>
        <w:t>.</w:t>
      </w:r>
    </w:p>
    <w:p w14:paraId="66A20487" w14:textId="1DD3999E" w:rsidR="00EB33EB" w:rsidRPr="00C35884" w:rsidRDefault="004E5765" w:rsidP="00C4577D">
      <w:pPr>
        <w:ind w:firstLine="1298"/>
        <w:jc w:val="both"/>
        <w:rPr>
          <w:rFonts w:eastAsia="Calibri"/>
          <w:color w:val="000000" w:themeColor="text1"/>
        </w:rPr>
      </w:pPr>
      <w:r w:rsidRPr="00C35884">
        <w:rPr>
          <w:rFonts w:eastAsia="Calibri"/>
          <w:color w:val="000000" w:themeColor="text1"/>
          <w:lang w:eastAsia="lt-LT"/>
        </w:rPr>
        <w:t>7</w:t>
      </w:r>
      <w:r w:rsidR="00EB33EB" w:rsidRPr="00C35884">
        <w:rPr>
          <w:rFonts w:eastAsia="Calibri"/>
          <w:color w:val="000000" w:themeColor="text1"/>
          <w:lang w:eastAsia="lt-LT"/>
        </w:rPr>
        <w:t xml:space="preserve">. </w:t>
      </w:r>
      <w:r w:rsidR="001210CC" w:rsidRPr="00C35884">
        <w:rPr>
          <w:rFonts w:eastAsia="Calibri"/>
          <w:color w:val="000000" w:themeColor="text1"/>
          <w:lang w:eastAsia="lt-LT"/>
        </w:rPr>
        <w:t>K</w:t>
      </w:r>
      <w:r w:rsidR="00EB33EB" w:rsidRPr="00C35884">
        <w:rPr>
          <w:rFonts w:eastAsia="Calibri"/>
          <w:color w:val="000000" w:themeColor="text1"/>
        </w:rPr>
        <w:t xml:space="preserve">ai </w:t>
      </w:r>
      <w:r w:rsidR="00151BE6">
        <w:rPr>
          <w:rFonts w:eastAsia="Calibri"/>
          <w:color w:val="000000" w:themeColor="text1"/>
        </w:rPr>
        <w:t>P</w:t>
      </w:r>
      <w:r w:rsidR="00EB33EB" w:rsidRPr="00C35884">
        <w:rPr>
          <w:rFonts w:eastAsia="Calibri"/>
          <w:color w:val="000000" w:themeColor="text1"/>
        </w:rPr>
        <w:t xml:space="preserve">rojektą įgyvendina daugiau nei vienas juridinis asmuo, </w:t>
      </w:r>
      <w:r w:rsidR="00636F6E" w:rsidRPr="00C35884">
        <w:rPr>
          <w:rFonts w:eastAsia="Calibri"/>
          <w:color w:val="000000" w:themeColor="text1"/>
        </w:rPr>
        <w:t>paraišką</w:t>
      </w:r>
      <w:r w:rsidR="00636F6E" w:rsidRPr="00C35884">
        <w:rPr>
          <w:rFonts w:eastAsia="Calibri"/>
          <w:color w:val="00B0F0"/>
        </w:rPr>
        <w:t xml:space="preserve"> </w:t>
      </w:r>
      <w:r w:rsidR="00EB33EB" w:rsidRPr="00C35884">
        <w:rPr>
          <w:rFonts w:eastAsia="Calibri"/>
          <w:color w:val="000000" w:themeColor="text1"/>
        </w:rPr>
        <w:t>turi teisę teikti tik vienas juridinis asmuo.</w:t>
      </w:r>
    </w:p>
    <w:p w14:paraId="545DA5C2" w14:textId="74B5A27A" w:rsidR="00CA51FD" w:rsidRPr="00C35884" w:rsidRDefault="004E5765" w:rsidP="00C4577D">
      <w:pPr>
        <w:tabs>
          <w:tab w:val="left" w:pos="1134"/>
        </w:tabs>
        <w:ind w:firstLine="1298"/>
        <w:contextualSpacing/>
        <w:jc w:val="both"/>
        <w:rPr>
          <w:rFonts w:eastAsia="Times New Roman"/>
          <w:color w:val="000000" w:themeColor="text1"/>
        </w:rPr>
      </w:pPr>
      <w:r w:rsidRPr="00C35884">
        <w:rPr>
          <w:rFonts w:eastAsia="Calibri"/>
          <w:color w:val="000000" w:themeColor="text1"/>
        </w:rPr>
        <w:t>8</w:t>
      </w:r>
      <w:r w:rsidR="00EB33EB" w:rsidRPr="00C35884">
        <w:rPr>
          <w:rFonts w:eastAsia="Calibri"/>
          <w:color w:val="000000" w:themeColor="text1"/>
        </w:rPr>
        <w:t xml:space="preserve">. Kvietimas ir visa informacija, susijusi su kvietimu, skelbiama Savivaldybės interneto svetainėje </w:t>
      </w:r>
      <w:hyperlink r:id="rId8" w:history="1">
        <w:r w:rsidR="00CA51FD" w:rsidRPr="00C35884">
          <w:rPr>
            <w:rStyle w:val="Hipersaitas"/>
            <w:rFonts w:eastAsia="Calibri"/>
            <w:color w:val="000000" w:themeColor="text1"/>
          </w:rPr>
          <w:t>www.skuodas.lt</w:t>
        </w:r>
      </w:hyperlink>
      <w:r w:rsidR="00EB33EB" w:rsidRPr="00C35884">
        <w:rPr>
          <w:rFonts w:eastAsia="Calibri"/>
          <w:color w:val="000000" w:themeColor="text1"/>
        </w:rPr>
        <w:t>.</w:t>
      </w:r>
      <w:r w:rsidR="00CA51FD" w:rsidRPr="00C35884">
        <w:rPr>
          <w:rFonts w:eastAsia="Calibri"/>
          <w:color w:val="000000" w:themeColor="text1"/>
        </w:rPr>
        <w:t xml:space="preserve"> </w:t>
      </w:r>
      <w:r w:rsidR="00CA51FD" w:rsidRPr="00C35884">
        <w:rPr>
          <w:rFonts w:eastAsia="Times New Roman"/>
          <w:color w:val="000000" w:themeColor="text1"/>
        </w:rPr>
        <w:t xml:space="preserve">Skelbime nurodomos finansuojamos </w:t>
      </w:r>
      <w:r w:rsidR="005F3023" w:rsidRPr="00C35884">
        <w:rPr>
          <w:rFonts w:eastAsia="Times New Roman"/>
          <w:color w:val="000000" w:themeColor="text1"/>
        </w:rPr>
        <w:t>sritys</w:t>
      </w:r>
      <w:r w:rsidR="00CA51FD" w:rsidRPr="00C35884">
        <w:rPr>
          <w:rFonts w:eastAsia="Times New Roman"/>
          <w:color w:val="000000" w:themeColor="text1"/>
        </w:rPr>
        <w:t xml:space="preserve">, galimi </w:t>
      </w:r>
      <w:r w:rsidR="00AA28BC" w:rsidRPr="00C35884">
        <w:rPr>
          <w:rFonts w:eastAsia="Times New Roman"/>
          <w:color w:val="000000" w:themeColor="text1"/>
        </w:rPr>
        <w:t>Pareiškėjai</w:t>
      </w:r>
      <w:r w:rsidR="00CA51FD" w:rsidRPr="00C35884">
        <w:rPr>
          <w:rFonts w:eastAsia="Times New Roman"/>
          <w:color w:val="000000" w:themeColor="text1"/>
        </w:rPr>
        <w:t>, paraiškų priėmimo sąlygos, paraiškų priėmimo terminas (data) ir vieta, atsakingų asmenų kontaktai, kita svarbi informacija.</w:t>
      </w:r>
    </w:p>
    <w:p w14:paraId="65286635" w14:textId="59B9121F" w:rsidR="00EB33EB" w:rsidRPr="00C35884" w:rsidRDefault="004E5765" w:rsidP="00C4577D">
      <w:pPr>
        <w:ind w:firstLine="1298"/>
        <w:jc w:val="both"/>
        <w:rPr>
          <w:color w:val="000000" w:themeColor="text1"/>
        </w:rPr>
      </w:pPr>
      <w:r w:rsidRPr="00C35884">
        <w:rPr>
          <w:color w:val="000000" w:themeColor="text1"/>
          <w:lang w:eastAsia="lt-LT"/>
        </w:rPr>
        <w:t>9</w:t>
      </w:r>
      <w:r w:rsidR="00EB33EB" w:rsidRPr="00C35884">
        <w:rPr>
          <w:color w:val="000000" w:themeColor="text1"/>
          <w:lang w:eastAsia="lt-LT"/>
        </w:rPr>
        <w:t xml:space="preserve">. </w:t>
      </w:r>
      <w:r w:rsidR="00EB33EB" w:rsidRPr="00C35884">
        <w:rPr>
          <w:rFonts w:eastAsia="Calibri"/>
          <w:color w:val="000000" w:themeColor="text1"/>
        </w:rPr>
        <w:t xml:space="preserve">Savivaldybės </w:t>
      </w:r>
      <w:r w:rsidR="008142B6">
        <w:rPr>
          <w:rFonts w:eastAsia="Calibri"/>
          <w:color w:val="000000" w:themeColor="text1"/>
        </w:rPr>
        <w:t>administracijos direktorius (</w:t>
      </w:r>
      <w:r w:rsidR="003C6CF6" w:rsidRPr="00C35884">
        <w:rPr>
          <w:rFonts w:eastAsia="Calibri"/>
          <w:color w:val="000000" w:themeColor="text1"/>
        </w:rPr>
        <w:t xml:space="preserve">toliau – </w:t>
      </w:r>
      <w:r w:rsidR="008142B6">
        <w:rPr>
          <w:rFonts w:eastAsia="Calibri"/>
          <w:color w:val="000000" w:themeColor="text1"/>
        </w:rPr>
        <w:t>Administracijos direktorius)</w:t>
      </w:r>
      <w:r w:rsidR="001210CC" w:rsidRPr="00C35884">
        <w:rPr>
          <w:rFonts w:eastAsia="Calibri"/>
          <w:color w:val="000000" w:themeColor="text1"/>
        </w:rPr>
        <w:t>,</w:t>
      </w:r>
      <w:r w:rsidR="00737C37" w:rsidRPr="00C35884">
        <w:rPr>
          <w:rFonts w:eastAsia="Calibri"/>
          <w:color w:val="000000" w:themeColor="text1"/>
        </w:rPr>
        <w:t xml:space="preserve"> </w:t>
      </w:r>
      <w:r w:rsidR="00EB33EB" w:rsidRPr="00C35884">
        <w:rPr>
          <w:rFonts w:eastAsia="Calibri"/>
          <w:color w:val="000000" w:themeColor="text1"/>
        </w:rPr>
        <w:t xml:space="preserve">vadovaudamasis </w:t>
      </w:r>
      <w:r w:rsidR="00396126" w:rsidRPr="00C35884">
        <w:rPr>
          <w:rFonts w:eastAsia="Calibri"/>
          <w:color w:val="000000" w:themeColor="text1"/>
        </w:rPr>
        <w:t>A</w:t>
      </w:r>
      <w:r w:rsidR="00EB33EB" w:rsidRPr="00C35884">
        <w:rPr>
          <w:rFonts w:eastAsia="Calibri"/>
          <w:color w:val="000000" w:themeColor="text1"/>
        </w:rPr>
        <w:t>prašu</w:t>
      </w:r>
      <w:r w:rsidR="0001020F" w:rsidRPr="00C35884">
        <w:rPr>
          <w:rFonts w:eastAsia="Calibri"/>
          <w:color w:val="000000" w:themeColor="text1"/>
        </w:rPr>
        <w:t xml:space="preserve">, </w:t>
      </w:r>
      <w:r w:rsidR="004F2C4E" w:rsidRPr="00C35884">
        <w:rPr>
          <w:rFonts w:eastAsia="Calibri"/>
          <w:color w:val="000000" w:themeColor="text1"/>
        </w:rPr>
        <w:t xml:space="preserve">sudaro </w:t>
      </w:r>
      <w:r w:rsidR="00151BE6">
        <w:rPr>
          <w:rFonts w:eastAsia="Calibri"/>
          <w:color w:val="000000" w:themeColor="text1"/>
        </w:rPr>
        <w:t>P</w:t>
      </w:r>
      <w:r w:rsidR="004F2C4E" w:rsidRPr="00C35884">
        <w:rPr>
          <w:rFonts w:eastAsia="Calibri"/>
          <w:color w:val="000000" w:themeColor="text1"/>
        </w:rPr>
        <w:t xml:space="preserve">rojektų vertinimo </w:t>
      </w:r>
      <w:r w:rsidR="004F2C4E" w:rsidRPr="00C35884">
        <w:rPr>
          <w:color w:val="000000" w:themeColor="text1"/>
        </w:rPr>
        <w:t>komisiją</w:t>
      </w:r>
      <w:r w:rsidR="00AA28BC" w:rsidRPr="00C35884">
        <w:rPr>
          <w:color w:val="000000" w:themeColor="text1"/>
        </w:rPr>
        <w:t xml:space="preserve"> (toliau – Komisija)</w:t>
      </w:r>
      <w:r w:rsidR="004F2C4E" w:rsidRPr="00C35884">
        <w:rPr>
          <w:rFonts w:eastAsia="Calibri"/>
          <w:color w:val="000000" w:themeColor="text1"/>
        </w:rPr>
        <w:t xml:space="preserve"> ir tvirtina jos </w:t>
      </w:r>
      <w:r w:rsidR="00EB33EB" w:rsidRPr="00C35884">
        <w:rPr>
          <w:rFonts w:eastAsia="Calibri"/>
          <w:color w:val="000000" w:themeColor="text1"/>
        </w:rPr>
        <w:t>darbo reglamentą</w:t>
      </w:r>
      <w:r w:rsidR="004F2C4E" w:rsidRPr="00C35884">
        <w:rPr>
          <w:rFonts w:eastAsia="Calibri"/>
          <w:color w:val="000000" w:themeColor="text1"/>
        </w:rPr>
        <w:t xml:space="preserve">. </w:t>
      </w:r>
    </w:p>
    <w:p w14:paraId="673ACE0F" w14:textId="3AA416DB" w:rsidR="00304F3A" w:rsidRPr="00C35884" w:rsidRDefault="00EB33EB" w:rsidP="00C4577D">
      <w:pPr>
        <w:ind w:firstLine="1298"/>
        <w:jc w:val="both"/>
        <w:rPr>
          <w:rFonts w:eastAsia="Calibri"/>
          <w:color w:val="000000" w:themeColor="text1"/>
        </w:rPr>
      </w:pPr>
      <w:r w:rsidRPr="00C35884">
        <w:rPr>
          <w:rFonts w:eastAsia="Calibri"/>
          <w:color w:val="000000" w:themeColor="text1"/>
          <w:lang w:eastAsia="lt-LT"/>
        </w:rPr>
        <w:t>1</w:t>
      </w:r>
      <w:r w:rsidR="004E5765" w:rsidRPr="00C35884">
        <w:rPr>
          <w:rFonts w:eastAsia="Calibri"/>
          <w:color w:val="000000" w:themeColor="text1"/>
          <w:lang w:eastAsia="lt-LT"/>
        </w:rPr>
        <w:t>0</w:t>
      </w:r>
      <w:r w:rsidRPr="00C35884">
        <w:rPr>
          <w:rFonts w:eastAsia="Calibri"/>
          <w:color w:val="000000" w:themeColor="text1"/>
          <w:lang w:eastAsia="lt-LT"/>
        </w:rPr>
        <w:t xml:space="preserve">. </w:t>
      </w:r>
      <w:r w:rsidRPr="00C35884">
        <w:rPr>
          <w:rFonts w:eastAsia="Calibri"/>
          <w:color w:val="000000" w:themeColor="text1"/>
        </w:rPr>
        <w:t xml:space="preserve">Siekdamas gauti finansavimą, </w:t>
      </w:r>
      <w:r w:rsidR="00396126" w:rsidRPr="00C35884">
        <w:rPr>
          <w:rFonts w:eastAsia="Calibri"/>
          <w:color w:val="000000" w:themeColor="text1"/>
        </w:rPr>
        <w:t>P</w:t>
      </w:r>
      <w:r w:rsidRPr="00C35884">
        <w:rPr>
          <w:rFonts w:eastAsia="Calibri"/>
          <w:color w:val="000000" w:themeColor="text1"/>
        </w:rPr>
        <w:t>areiškėjas Savivaldybės administracij</w:t>
      </w:r>
      <w:r w:rsidR="00CA51FD" w:rsidRPr="00C35884">
        <w:rPr>
          <w:rFonts w:eastAsia="Calibri"/>
          <w:color w:val="000000" w:themeColor="text1"/>
        </w:rPr>
        <w:t>os Švietimo ir sporto skyriui</w:t>
      </w:r>
      <w:r w:rsidRPr="00C35884">
        <w:rPr>
          <w:rFonts w:eastAsia="Calibri"/>
          <w:color w:val="000000" w:themeColor="text1"/>
        </w:rPr>
        <w:t xml:space="preserve"> </w:t>
      </w:r>
      <w:r w:rsidR="00E00E35" w:rsidRPr="00C35884">
        <w:rPr>
          <w:rFonts w:eastAsia="Calibri"/>
          <w:color w:val="000000" w:themeColor="text1"/>
        </w:rPr>
        <w:t>(</w:t>
      </w:r>
      <w:bookmarkStart w:id="0" w:name="_Hlk190433862"/>
      <w:r w:rsidR="00E00E35" w:rsidRPr="00C35884">
        <w:rPr>
          <w:rFonts w:eastAsia="Calibri"/>
          <w:color w:val="000000" w:themeColor="text1"/>
        </w:rPr>
        <w:t xml:space="preserve">toliau – </w:t>
      </w:r>
      <w:bookmarkEnd w:id="0"/>
      <w:r w:rsidR="00E00E35" w:rsidRPr="00C35884">
        <w:rPr>
          <w:rFonts w:eastAsia="Calibri"/>
          <w:color w:val="000000" w:themeColor="text1"/>
        </w:rPr>
        <w:t xml:space="preserve">Skyrius) </w:t>
      </w:r>
      <w:r w:rsidRPr="00C35884">
        <w:rPr>
          <w:rFonts w:eastAsia="Calibri"/>
          <w:color w:val="000000" w:themeColor="text1"/>
        </w:rPr>
        <w:t>turi pateikti</w:t>
      </w:r>
      <w:r w:rsidR="00304F3A" w:rsidRPr="00C35884">
        <w:rPr>
          <w:rFonts w:eastAsia="Calibri"/>
          <w:color w:val="000000" w:themeColor="text1"/>
        </w:rPr>
        <w:t xml:space="preserve"> šiuos dokumentas:</w:t>
      </w:r>
    </w:p>
    <w:p w14:paraId="36A29121" w14:textId="29CB568C" w:rsidR="00EB33EB" w:rsidRPr="00C35884" w:rsidRDefault="006B28C9" w:rsidP="00C4577D">
      <w:pPr>
        <w:ind w:firstLine="1298"/>
        <w:jc w:val="both"/>
        <w:rPr>
          <w:rFonts w:eastAsia="Calibri"/>
          <w:color w:val="000000" w:themeColor="text1"/>
        </w:rPr>
      </w:pPr>
      <w:r w:rsidRPr="00C35884">
        <w:rPr>
          <w:rFonts w:eastAsia="Calibri"/>
          <w:color w:val="000000" w:themeColor="text1"/>
        </w:rPr>
        <w:t>1</w:t>
      </w:r>
      <w:r w:rsidR="004E5765" w:rsidRPr="00C35884">
        <w:rPr>
          <w:rFonts w:eastAsia="Calibri"/>
          <w:color w:val="000000" w:themeColor="text1"/>
        </w:rPr>
        <w:t>0</w:t>
      </w:r>
      <w:r w:rsidR="00304F3A" w:rsidRPr="00C35884">
        <w:rPr>
          <w:rFonts w:eastAsia="Calibri"/>
          <w:color w:val="000000" w:themeColor="text1"/>
        </w:rPr>
        <w:t>.1.</w:t>
      </w:r>
      <w:r w:rsidR="00EB33EB" w:rsidRPr="00C35884">
        <w:rPr>
          <w:rFonts w:eastAsia="Calibri"/>
          <w:color w:val="000000" w:themeColor="text1"/>
        </w:rPr>
        <w:t xml:space="preserve"> paraišką (įskaitant </w:t>
      </w:r>
      <w:r w:rsidR="00151BE6">
        <w:rPr>
          <w:rFonts w:eastAsia="Calibri"/>
          <w:color w:val="000000" w:themeColor="text1"/>
        </w:rPr>
        <w:t>P</w:t>
      </w:r>
      <w:r w:rsidR="00EB33EB" w:rsidRPr="00C35884">
        <w:rPr>
          <w:rFonts w:eastAsia="Calibri"/>
          <w:color w:val="000000" w:themeColor="text1"/>
        </w:rPr>
        <w:t>rojekto sąmatą ir priedus, kurie yra neatsiejama paraiškos sudėtinė dalis). Paraiška turi būti</w:t>
      </w:r>
      <w:r w:rsidR="00304F3A" w:rsidRPr="00C35884">
        <w:rPr>
          <w:rFonts w:eastAsia="Calibri"/>
          <w:color w:val="000000" w:themeColor="text1"/>
        </w:rPr>
        <w:t xml:space="preserve"> užpildyta lietuvių kalba</w:t>
      </w:r>
      <w:r w:rsidR="00EB33EB" w:rsidRPr="00C35884">
        <w:rPr>
          <w:rFonts w:eastAsia="Calibri"/>
          <w:color w:val="000000" w:themeColor="text1"/>
        </w:rPr>
        <w:t xml:space="preserve"> pasirašyta </w:t>
      </w:r>
      <w:r w:rsidR="004E2952">
        <w:rPr>
          <w:rFonts w:eastAsia="Calibri"/>
          <w:color w:val="000000" w:themeColor="text1"/>
        </w:rPr>
        <w:t>P</w:t>
      </w:r>
      <w:r w:rsidR="00EB33EB" w:rsidRPr="00C35884">
        <w:rPr>
          <w:rFonts w:eastAsia="Calibri"/>
          <w:color w:val="000000" w:themeColor="text1"/>
        </w:rPr>
        <w:t>areiškėjo vadovo ar jo įgalioto asmens parašu.</w:t>
      </w:r>
      <w:r w:rsidR="00304F3A" w:rsidRPr="00C35884">
        <w:rPr>
          <w:color w:val="000000" w:themeColor="text1"/>
        </w:rPr>
        <w:t xml:space="preserve"> (1 priedas)</w:t>
      </w:r>
      <w:r w:rsidR="00AA28BC" w:rsidRPr="00C35884">
        <w:rPr>
          <w:color w:val="000000" w:themeColor="text1"/>
        </w:rPr>
        <w:t>;</w:t>
      </w:r>
    </w:p>
    <w:p w14:paraId="6403B770" w14:textId="2FD2298E" w:rsidR="00CA51FD" w:rsidRPr="00C35884" w:rsidRDefault="00CA51FD" w:rsidP="00777574">
      <w:pPr>
        <w:tabs>
          <w:tab w:val="left" w:pos="180"/>
          <w:tab w:val="left" w:pos="540"/>
        </w:tabs>
        <w:ind w:firstLine="1298"/>
        <w:jc w:val="both"/>
        <w:rPr>
          <w:color w:val="00B0F0"/>
        </w:rPr>
      </w:pPr>
      <w:r w:rsidRPr="00C35884">
        <w:t>1</w:t>
      </w:r>
      <w:r w:rsidR="004E5765" w:rsidRPr="00C35884">
        <w:t>0</w:t>
      </w:r>
      <w:r w:rsidRPr="00C35884">
        <w:t>.2. juridinio asmens registravimo pažymėjimo kopij</w:t>
      </w:r>
      <w:r w:rsidR="00396126" w:rsidRPr="00C35884">
        <w:t>ą</w:t>
      </w:r>
      <w:r w:rsidR="00AA28BC" w:rsidRPr="00C35884">
        <w:t>;</w:t>
      </w:r>
      <w:r w:rsidRPr="00C35884">
        <w:t xml:space="preserve"> </w:t>
      </w:r>
    </w:p>
    <w:p w14:paraId="7DA1264A" w14:textId="2C90ECCD" w:rsidR="00CA51FD" w:rsidRPr="00C35884" w:rsidRDefault="00C4577D" w:rsidP="00777574">
      <w:pPr>
        <w:tabs>
          <w:tab w:val="left" w:pos="180"/>
          <w:tab w:val="left" w:pos="540"/>
        </w:tabs>
        <w:jc w:val="both"/>
        <w:rPr>
          <w:color w:val="000000" w:themeColor="text1"/>
        </w:rPr>
      </w:pPr>
      <w:r>
        <w:rPr>
          <w:color w:val="000000" w:themeColor="text1"/>
        </w:rPr>
        <w:tab/>
      </w:r>
      <w:r>
        <w:rPr>
          <w:color w:val="000000" w:themeColor="text1"/>
        </w:rPr>
        <w:tab/>
      </w:r>
      <w:r>
        <w:rPr>
          <w:color w:val="000000" w:themeColor="text1"/>
        </w:rPr>
        <w:tab/>
      </w:r>
      <w:r w:rsidR="00CA51FD" w:rsidRPr="00C35884">
        <w:rPr>
          <w:color w:val="000000" w:themeColor="text1"/>
        </w:rPr>
        <w:t>1</w:t>
      </w:r>
      <w:r w:rsidR="004E5765" w:rsidRPr="00C35884">
        <w:rPr>
          <w:color w:val="000000" w:themeColor="text1"/>
        </w:rPr>
        <w:t>0</w:t>
      </w:r>
      <w:r w:rsidR="00CA51FD" w:rsidRPr="00C35884">
        <w:rPr>
          <w:color w:val="000000" w:themeColor="text1"/>
        </w:rPr>
        <w:t>.3.</w:t>
      </w:r>
      <w:r w:rsidR="00AA28BC" w:rsidRPr="00C35884">
        <w:rPr>
          <w:rFonts w:eastAsia="Calibri"/>
          <w:color w:val="000000" w:themeColor="text1"/>
          <w:lang w:eastAsia="lt-LT"/>
        </w:rPr>
        <w:t xml:space="preserve"> aukšto meistriškumo sportininkas (fizinis asmuo),</w:t>
      </w:r>
      <w:r w:rsidR="00CA51FD" w:rsidRPr="00C35884">
        <w:rPr>
          <w:color w:val="000000" w:themeColor="text1"/>
        </w:rPr>
        <w:t xml:space="preserve"> </w:t>
      </w:r>
      <w:r w:rsidR="00AA28BC" w:rsidRPr="00C35884">
        <w:rPr>
          <w:rFonts w:eastAsia="Calibri"/>
          <w:color w:val="000000" w:themeColor="text1"/>
          <w:lang w:eastAsia="lt-LT"/>
        </w:rPr>
        <w:t>sistemingai vykdantis veiklą sporto srityje</w:t>
      </w:r>
      <w:r w:rsidR="00295C58">
        <w:rPr>
          <w:rFonts w:eastAsia="Calibri"/>
          <w:color w:val="000000" w:themeColor="text1"/>
          <w:lang w:eastAsia="lt-LT"/>
        </w:rPr>
        <w:t xml:space="preserve">, </w:t>
      </w:r>
      <w:r w:rsidR="00CA51FD" w:rsidRPr="00C35884">
        <w:rPr>
          <w:color w:val="000000" w:themeColor="text1"/>
        </w:rPr>
        <w:t>ne mažiau kaip 2 metai</w:t>
      </w:r>
      <w:r w:rsidR="00295C58">
        <w:rPr>
          <w:color w:val="000000" w:themeColor="text1"/>
        </w:rPr>
        <w:t xml:space="preserve"> (pateikia įrodymus: varžybų protokolų išrašus, diplomus ar kt.)</w:t>
      </w:r>
      <w:r w:rsidR="00D13E31">
        <w:rPr>
          <w:color w:val="000000" w:themeColor="text1"/>
        </w:rPr>
        <w:t>;</w:t>
      </w:r>
    </w:p>
    <w:p w14:paraId="7D08CC26" w14:textId="3A1F54AF" w:rsidR="00CA51FD" w:rsidRPr="00C35884" w:rsidRDefault="00CA51FD" w:rsidP="00777574">
      <w:pPr>
        <w:ind w:firstLine="1298"/>
        <w:jc w:val="both"/>
      </w:pPr>
      <w:r w:rsidRPr="00C35884">
        <w:t>1</w:t>
      </w:r>
      <w:r w:rsidR="004E5765" w:rsidRPr="00C35884">
        <w:t>0</w:t>
      </w:r>
      <w:r w:rsidRPr="00C35884">
        <w:t>.</w:t>
      </w:r>
      <w:r w:rsidR="004E5765" w:rsidRPr="00C35884">
        <w:t>4</w:t>
      </w:r>
      <w:r w:rsidRPr="00C35884">
        <w:t xml:space="preserve">. </w:t>
      </w:r>
      <w:r w:rsidR="00AA28BC" w:rsidRPr="00C35884">
        <w:t>įrodymai</w:t>
      </w:r>
      <w:r w:rsidRPr="00C35884">
        <w:t xml:space="preserve"> apie </w:t>
      </w:r>
      <w:r w:rsidR="00151BE6">
        <w:t>P</w:t>
      </w:r>
      <w:r w:rsidRPr="00C35884">
        <w:t xml:space="preserve">rojekto rėmėjų (partnerių) indėlį į </w:t>
      </w:r>
      <w:r w:rsidR="00151BE6">
        <w:t>P</w:t>
      </w:r>
      <w:r w:rsidRPr="00C35884">
        <w:t xml:space="preserve">rojekto veiklas (jei prie </w:t>
      </w:r>
      <w:r w:rsidR="00151BE6">
        <w:t>P</w:t>
      </w:r>
      <w:r w:rsidRPr="00C35884">
        <w:t>rojekto prisideda rėmėjai ar partneriai);</w:t>
      </w:r>
    </w:p>
    <w:p w14:paraId="1AFD32F2" w14:textId="0F4943C1" w:rsidR="00CA51FD" w:rsidRPr="00C35884" w:rsidRDefault="00CA51FD" w:rsidP="00777574">
      <w:pPr>
        <w:ind w:firstLine="1298"/>
        <w:jc w:val="both"/>
      </w:pPr>
      <w:r w:rsidRPr="00C35884">
        <w:t>1</w:t>
      </w:r>
      <w:r w:rsidR="004E5765" w:rsidRPr="00C35884">
        <w:t>0</w:t>
      </w:r>
      <w:r w:rsidRPr="00C35884">
        <w:t>.5. organizuojamų sportinių renginių, varžybų nuostatų projektai (jei planuojama juos vykdyti)</w:t>
      </w:r>
      <w:r w:rsidR="00D13E31">
        <w:t>.</w:t>
      </w:r>
    </w:p>
    <w:p w14:paraId="15A66E91" w14:textId="3D7C5223" w:rsidR="00EB33EB" w:rsidRPr="00C35884" w:rsidRDefault="00EB33EB" w:rsidP="00777574">
      <w:pPr>
        <w:ind w:firstLine="1298"/>
        <w:jc w:val="both"/>
        <w:rPr>
          <w:rFonts w:eastAsia="Calibri"/>
          <w:color w:val="000000" w:themeColor="text1"/>
        </w:rPr>
      </w:pPr>
      <w:r w:rsidRPr="00C35884">
        <w:rPr>
          <w:rFonts w:eastAsia="Calibri"/>
          <w:color w:val="000000" w:themeColor="text1"/>
        </w:rPr>
        <w:t>1</w:t>
      </w:r>
      <w:r w:rsidR="004E5765" w:rsidRPr="00C35884">
        <w:rPr>
          <w:rFonts w:eastAsia="Calibri"/>
          <w:color w:val="000000" w:themeColor="text1"/>
        </w:rPr>
        <w:t>1</w:t>
      </w:r>
      <w:r w:rsidRPr="00C35884">
        <w:rPr>
          <w:rFonts w:eastAsia="Calibri"/>
          <w:color w:val="000000" w:themeColor="text1"/>
        </w:rPr>
        <w:t xml:space="preserve">. Paraiškos iki kvietime nurodytos datos teikiamos ir registruojamos Savivaldybės dokumentų valdymo sistemoje </w:t>
      </w:r>
      <w:r w:rsidR="00D0554F" w:rsidRPr="00C35884">
        <w:rPr>
          <w:rFonts w:eastAsia="Calibri"/>
          <w:color w:val="000000" w:themeColor="text1"/>
        </w:rPr>
        <w:t>DBSIS</w:t>
      </w:r>
      <w:r w:rsidRPr="00C35884">
        <w:rPr>
          <w:rFonts w:eastAsia="Calibri"/>
          <w:color w:val="000000" w:themeColor="text1"/>
        </w:rPr>
        <w:t xml:space="preserve"> ar kvietime nurodytais kitais būdais.</w:t>
      </w:r>
    </w:p>
    <w:p w14:paraId="4D280C03" w14:textId="3366A5FD" w:rsidR="004E5765" w:rsidRPr="00C35884" w:rsidRDefault="004E5765" w:rsidP="00777574">
      <w:pPr>
        <w:ind w:firstLine="1298"/>
        <w:jc w:val="both"/>
        <w:rPr>
          <w:rFonts w:eastAsia="Calibri"/>
          <w:color w:val="000000" w:themeColor="text1"/>
        </w:rPr>
      </w:pPr>
      <w:r w:rsidRPr="00C35884">
        <w:rPr>
          <w:rFonts w:eastAsia="Calibri"/>
          <w:color w:val="000000" w:themeColor="text1"/>
        </w:rPr>
        <w:t xml:space="preserve">12. </w:t>
      </w:r>
      <w:r w:rsidRPr="00C35884">
        <w:rPr>
          <w:rFonts w:eastAsia="Calibri"/>
          <w:color w:val="000000" w:themeColor="text1"/>
          <w:lang w:eastAsia="lt-LT"/>
        </w:rPr>
        <w:t>Paraiška nevertinama, jeigu:</w:t>
      </w:r>
    </w:p>
    <w:p w14:paraId="74E5B6AF" w14:textId="78C40189" w:rsidR="004E5765" w:rsidRPr="00C35884" w:rsidRDefault="004E5765" w:rsidP="00777574">
      <w:pPr>
        <w:ind w:firstLine="1298"/>
        <w:jc w:val="both"/>
        <w:rPr>
          <w:rFonts w:eastAsia="Calibri"/>
          <w:color w:val="000000" w:themeColor="text1"/>
          <w:lang w:eastAsia="lt-LT"/>
        </w:rPr>
      </w:pPr>
      <w:r w:rsidRPr="00C35884">
        <w:rPr>
          <w:rFonts w:eastAsia="Calibri"/>
          <w:color w:val="000000" w:themeColor="text1"/>
          <w:lang w:eastAsia="lt-LT"/>
        </w:rPr>
        <w:t xml:space="preserve">12.1. paraišką pateikė Aprašo 4.2 </w:t>
      </w:r>
      <w:r w:rsidR="00D13E31">
        <w:rPr>
          <w:rFonts w:eastAsia="Calibri"/>
          <w:color w:val="000000" w:themeColor="text1"/>
          <w:lang w:eastAsia="lt-LT"/>
        </w:rPr>
        <w:t>pa</w:t>
      </w:r>
      <w:r w:rsidRPr="00C35884">
        <w:rPr>
          <w:rFonts w:eastAsia="Calibri"/>
          <w:color w:val="000000" w:themeColor="text1"/>
          <w:lang w:eastAsia="lt-LT"/>
        </w:rPr>
        <w:t>punkt</w:t>
      </w:r>
      <w:r w:rsidR="00D13E31">
        <w:rPr>
          <w:rFonts w:eastAsia="Calibri"/>
          <w:color w:val="000000" w:themeColor="text1"/>
          <w:lang w:eastAsia="lt-LT"/>
        </w:rPr>
        <w:t>yj</w:t>
      </w:r>
      <w:r w:rsidRPr="00C35884">
        <w:rPr>
          <w:rFonts w:eastAsia="Calibri"/>
          <w:color w:val="000000" w:themeColor="text1"/>
          <w:lang w:eastAsia="lt-LT"/>
        </w:rPr>
        <w:t>e neapibrėžtas subjektas</w:t>
      </w:r>
      <w:r w:rsidR="002E0E94">
        <w:rPr>
          <w:rFonts w:eastAsia="Calibri"/>
          <w:color w:val="000000" w:themeColor="text1"/>
          <w:lang w:eastAsia="lt-LT"/>
        </w:rPr>
        <w:t>;</w:t>
      </w:r>
    </w:p>
    <w:p w14:paraId="3A2C1625" w14:textId="3598055A" w:rsidR="004E5765" w:rsidRPr="00C35884" w:rsidRDefault="004E5765" w:rsidP="00777574">
      <w:pPr>
        <w:ind w:firstLine="1298"/>
        <w:jc w:val="both"/>
        <w:rPr>
          <w:rFonts w:eastAsia="Calibri"/>
          <w:color w:val="000000" w:themeColor="text1"/>
          <w:lang w:eastAsia="lt-LT"/>
        </w:rPr>
      </w:pPr>
      <w:r w:rsidRPr="00C35884">
        <w:rPr>
          <w:rFonts w:eastAsia="Calibri"/>
          <w:color w:val="000000" w:themeColor="text1"/>
          <w:lang w:eastAsia="lt-LT"/>
        </w:rPr>
        <w:t>12.</w:t>
      </w:r>
      <w:r w:rsidR="001956F7">
        <w:rPr>
          <w:rFonts w:eastAsia="Calibri"/>
          <w:color w:val="000000" w:themeColor="text1"/>
          <w:lang w:eastAsia="lt-LT"/>
        </w:rPr>
        <w:t>2</w:t>
      </w:r>
      <w:r w:rsidRPr="00C35884">
        <w:rPr>
          <w:rFonts w:eastAsia="Calibri"/>
          <w:color w:val="000000" w:themeColor="text1"/>
          <w:lang w:eastAsia="lt-LT"/>
        </w:rPr>
        <w:t xml:space="preserve">. </w:t>
      </w:r>
      <w:r w:rsidR="004E2952">
        <w:rPr>
          <w:rFonts w:eastAsia="Calibri"/>
          <w:color w:val="000000" w:themeColor="text1"/>
          <w:lang w:eastAsia="lt-LT"/>
        </w:rPr>
        <w:t>P</w:t>
      </w:r>
      <w:r w:rsidRPr="00C35884">
        <w:rPr>
          <w:rFonts w:eastAsia="Calibri"/>
          <w:color w:val="000000" w:themeColor="text1"/>
          <w:lang w:eastAsia="lt-LT"/>
        </w:rPr>
        <w:t xml:space="preserve">areiškėjas nepateikė </w:t>
      </w:r>
      <w:r w:rsidR="00151BE6">
        <w:rPr>
          <w:rFonts w:eastAsia="Calibri"/>
          <w:color w:val="000000" w:themeColor="text1"/>
          <w:lang w:eastAsia="lt-LT"/>
        </w:rPr>
        <w:t>P</w:t>
      </w:r>
      <w:r w:rsidRPr="00C35884">
        <w:rPr>
          <w:rFonts w:eastAsia="Calibri"/>
          <w:color w:val="000000" w:themeColor="text1"/>
          <w:lang w:eastAsia="lt-LT"/>
        </w:rPr>
        <w:t xml:space="preserve">rojekto sąmatos arba pateikta sąmata nekoreliuoja su </w:t>
      </w:r>
      <w:r w:rsidR="00151BE6">
        <w:rPr>
          <w:rFonts w:eastAsia="Calibri"/>
          <w:color w:val="000000" w:themeColor="text1"/>
          <w:lang w:eastAsia="lt-LT"/>
        </w:rPr>
        <w:t>P</w:t>
      </w:r>
      <w:r w:rsidRPr="00C35884">
        <w:rPr>
          <w:rFonts w:eastAsia="Calibri"/>
          <w:color w:val="000000" w:themeColor="text1"/>
          <w:lang w:eastAsia="lt-LT"/>
        </w:rPr>
        <w:t>rojekte numatytų veiklų įgyvendinimu;</w:t>
      </w:r>
    </w:p>
    <w:p w14:paraId="595F2639" w14:textId="127BEC51" w:rsidR="004E5765" w:rsidRPr="00C35884" w:rsidRDefault="004E5765" w:rsidP="00777574">
      <w:pPr>
        <w:tabs>
          <w:tab w:val="left" w:pos="180"/>
          <w:tab w:val="left" w:pos="1080"/>
        </w:tabs>
        <w:ind w:firstLine="1298"/>
        <w:jc w:val="both"/>
        <w:rPr>
          <w:color w:val="000000" w:themeColor="text1"/>
        </w:rPr>
      </w:pPr>
      <w:r w:rsidRPr="00C35884">
        <w:rPr>
          <w:rFonts w:eastAsia="Calibri"/>
          <w:color w:val="000000" w:themeColor="text1"/>
          <w:lang w:eastAsia="lt-LT"/>
        </w:rPr>
        <w:t>12.</w:t>
      </w:r>
      <w:r w:rsidR="001956F7">
        <w:rPr>
          <w:rFonts w:eastAsia="Calibri"/>
          <w:color w:val="000000" w:themeColor="text1"/>
          <w:lang w:eastAsia="lt-LT"/>
        </w:rPr>
        <w:t>3</w:t>
      </w:r>
      <w:r w:rsidRPr="00C35884">
        <w:rPr>
          <w:rFonts w:eastAsia="Calibri"/>
          <w:color w:val="000000" w:themeColor="text1"/>
          <w:lang w:eastAsia="lt-LT"/>
        </w:rPr>
        <w:t xml:space="preserve">. </w:t>
      </w:r>
      <w:r w:rsidRPr="00C35884">
        <w:rPr>
          <w:color w:val="000000" w:themeColor="text1"/>
        </w:rPr>
        <w:t xml:space="preserve">jei paraiška užpildyta ne pagal reikalavimus, nepasirašyta vadovo, pateikta pasibaigus Savivaldybės nustatytam </w:t>
      </w:r>
      <w:r w:rsidR="004E2952">
        <w:rPr>
          <w:color w:val="000000" w:themeColor="text1"/>
        </w:rPr>
        <w:t>p</w:t>
      </w:r>
      <w:r w:rsidRPr="00C35884">
        <w:rPr>
          <w:color w:val="000000" w:themeColor="text1"/>
        </w:rPr>
        <w:t>araiškų priėmimo laikui arba trūksta Aprašo 1</w:t>
      </w:r>
      <w:r w:rsidR="004E2952">
        <w:rPr>
          <w:color w:val="000000" w:themeColor="text1"/>
        </w:rPr>
        <w:t>0</w:t>
      </w:r>
      <w:r w:rsidRPr="00C35884">
        <w:rPr>
          <w:color w:val="000000" w:themeColor="text1"/>
        </w:rPr>
        <w:t xml:space="preserve"> punkte</w:t>
      </w:r>
      <w:r w:rsidRPr="00C35884">
        <w:rPr>
          <w:i/>
          <w:iCs/>
          <w:color w:val="000000" w:themeColor="text1"/>
        </w:rPr>
        <w:t xml:space="preserve"> </w:t>
      </w:r>
      <w:r w:rsidRPr="00C35884">
        <w:rPr>
          <w:color w:val="000000" w:themeColor="text1"/>
        </w:rPr>
        <w:t>nurodytų dokumentų</w:t>
      </w:r>
      <w:r w:rsidR="00D13E31">
        <w:rPr>
          <w:color w:val="000000" w:themeColor="text1"/>
        </w:rPr>
        <w:t>;</w:t>
      </w:r>
    </w:p>
    <w:p w14:paraId="4B9CA316" w14:textId="7CAA6ED9" w:rsidR="004E5765" w:rsidRPr="00C35884" w:rsidRDefault="004E5765" w:rsidP="00777574">
      <w:pPr>
        <w:tabs>
          <w:tab w:val="left" w:pos="180"/>
          <w:tab w:val="left" w:pos="1080"/>
        </w:tabs>
        <w:ind w:firstLine="1298"/>
        <w:jc w:val="both"/>
        <w:rPr>
          <w:color w:val="000000" w:themeColor="text1"/>
        </w:rPr>
      </w:pPr>
      <w:r w:rsidRPr="00C35884">
        <w:rPr>
          <w:color w:val="000000" w:themeColor="text1"/>
        </w:rPr>
        <w:t>12.</w:t>
      </w:r>
      <w:r w:rsidR="001956F7">
        <w:rPr>
          <w:color w:val="000000" w:themeColor="text1"/>
        </w:rPr>
        <w:t>4</w:t>
      </w:r>
      <w:r w:rsidRPr="00C35884">
        <w:rPr>
          <w:color w:val="000000" w:themeColor="text1"/>
        </w:rPr>
        <w:t xml:space="preserve">. </w:t>
      </w:r>
      <w:r w:rsidRPr="00C35884">
        <w:rPr>
          <w:rFonts w:eastAsia="Times New Roman"/>
          <w:color w:val="000000" w:themeColor="text1"/>
        </w:rPr>
        <w:t xml:space="preserve">jeigu paaiškėja, kad </w:t>
      </w:r>
      <w:r w:rsidR="004E2952">
        <w:rPr>
          <w:rFonts w:eastAsia="Times New Roman"/>
          <w:color w:val="000000" w:themeColor="text1"/>
        </w:rPr>
        <w:t>P</w:t>
      </w:r>
      <w:r w:rsidRPr="00C35884">
        <w:rPr>
          <w:rFonts w:eastAsia="Times New Roman"/>
          <w:color w:val="000000" w:themeColor="text1"/>
        </w:rPr>
        <w:t xml:space="preserve">rojekte numatyti renginiai yra finansuojami iš kitų programų </w:t>
      </w:r>
      <w:r w:rsidRPr="00C35884">
        <w:rPr>
          <w:rFonts w:eastAsia="Times New Roman"/>
        </w:rPr>
        <w:t>ar projektų;</w:t>
      </w:r>
    </w:p>
    <w:p w14:paraId="47A16016" w14:textId="3AE59289" w:rsidR="00C4577D" w:rsidRPr="00C35884" w:rsidRDefault="004E5765" w:rsidP="00777574">
      <w:pPr>
        <w:tabs>
          <w:tab w:val="left" w:pos="1134"/>
        </w:tabs>
        <w:ind w:firstLine="1298"/>
        <w:contextualSpacing/>
        <w:jc w:val="both"/>
        <w:rPr>
          <w:rFonts w:eastAsia="Times New Roman"/>
        </w:rPr>
      </w:pPr>
      <w:r w:rsidRPr="00C35884">
        <w:rPr>
          <w:rFonts w:eastAsia="Times New Roman"/>
        </w:rPr>
        <w:t>12</w:t>
      </w:r>
      <w:r w:rsidR="00CA5596" w:rsidRPr="00C35884">
        <w:rPr>
          <w:rFonts w:eastAsia="Times New Roman"/>
        </w:rPr>
        <w:t>.</w:t>
      </w:r>
      <w:r w:rsidR="001956F7">
        <w:rPr>
          <w:rFonts w:eastAsia="Times New Roman"/>
        </w:rPr>
        <w:t>5</w:t>
      </w:r>
      <w:r w:rsidR="00CA5596" w:rsidRPr="00C35884">
        <w:rPr>
          <w:rFonts w:eastAsia="Times New Roman"/>
        </w:rPr>
        <w:t>.</w:t>
      </w:r>
      <w:r w:rsidR="0001020F" w:rsidRPr="00C35884">
        <w:rPr>
          <w:rFonts w:eastAsia="Times New Roman"/>
        </w:rPr>
        <w:t xml:space="preserve"> </w:t>
      </w:r>
      <w:r w:rsidR="00CA5596" w:rsidRPr="00C35884">
        <w:rPr>
          <w:rFonts w:eastAsia="Times New Roman"/>
        </w:rPr>
        <w:t xml:space="preserve">tų </w:t>
      </w:r>
      <w:r w:rsidR="004E2952">
        <w:rPr>
          <w:rFonts w:eastAsia="Times New Roman"/>
        </w:rPr>
        <w:t>P</w:t>
      </w:r>
      <w:r w:rsidR="00CA5596" w:rsidRPr="00C35884">
        <w:rPr>
          <w:rFonts w:eastAsia="Times New Roman"/>
        </w:rPr>
        <w:t>areiškėjų, kurie nustatyta tvarka nepateikė ataskaitų</w:t>
      </w:r>
      <w:r w:rsidRPr="00C35884">
        <w:rPr>
          <w:rFonts w:eastAsia="Times New Roman"/>
        </w:rPr>
        <w:t xml:space="preserve"> </w:t>
      </w:r>
      <w:r w:rsidR="00CA5596" w:rsidRPr="00C35884">
        <w:rPr>
          <w:rFonts w:eastAsia="Times New Roman"/>
        </w:rPr>
        <w:t>Savivaldybės administracijai už anksčiau gautas lėšas projektų įgyvendinimui ar anksčiau gautas lėšas panaudojo ne pagal tikslinę paskirtį, a</w:t>
      </w:r>
      <w:r w:rsidR="00CA5596" w:rsidRPr="00C35884">
        <w:t xml:space="preserve">r kitaip pažeidė ankstesniais metais su </w:t>
      </w:r>
      <w:r w:rsidR="00CB203D">
        <w:t>S</w:t>
      </w:r>
      <w:r w:rsidR="00CA5596" w:rsidRPr="00C35884">
        <w:t>avivaldybe sudarytą</w:t>
      </w:r>
      <w:r w:rsidR="004E2952">
        <w:t xml:space="preserve"> sporto projekto</w:t>
      </w:r>
      <w:r w:rsidR="00CA5596" w:rsidRPr="00C35884">
        <w:t xml:space="preserve"> finansavimo sutartį</w:t>
      </w:r>
      <w:r w:rsidR="00D13E31">
        <w:t>.</w:t>
      </w:r>
    </w:p>
    <w:p w14:paraId="5745D901" w14:textId="42E84F89" w:rsidR="00C4577D" w:rsidRDefault="00C4577D" w:rsidP="00777574">
      <w:pPr>
        <w:tabs>
          <w:tab w:val="left" w:pos="180"/>
          <w:tab w:val="left" w:pos="1080"/>
          <w:tab w:val="left" w:pos="1276"/>
        </w:tabs>
        <w:jc w:val="both"/>
      </w:pPr>
      <w:r>
        <w:tab/>
      </w:r>
      <w:r>
        <w:tab/>
      </w:r>
      <w:r>
        <w:tab/>
      </w:r>
      <w:r w:rsidR="004E5765" w:rsidRPr="00C35884">
        <w:t>13</w:t>
      </w:r>
      <w:r w:rsidR="00CA5596" w:rsidRPr="00C35884">
        <w:t>. Po Projekto pateikimo jos keitimas negalimas, tačiau, esant būtinybei, Pareiškėjo gali būti paprašyta paaiškinti tam tikrus aspektus bei pateikti papildomą informaciją bei dokumentus</w:t>
      </w:r>
      <w:r w:rsidR="00CB203D">
        <w:t>.</w:t>
      </w:r>
    </w:p>
    <w:p w14:paraId="1DC1D007" w14:textId="14335A3A" w:rsidR="00955458" w:rsidRDefault="004E5765" w:rsidP="00777574">
      <w:pPr>
        <w:tabs>
          <w:tab w:val="left" w:pos="1134"/>
        </w:tabs>
        <w:ind w:firstLine="1298"/>
        <w:contextualSpacing/>
        <w:jc w:val="both"/>
      </w:pPr>
      <w:r w:rsidRPr="00C35884">
        <w:t>14</w:t>
      </w:r>
      <w:r w:rsidR="00CA5596" w:rsidRPr="00C35884">
        <w:t>. Pareiškėjo pateiktas Projektas įrodo, kad jis yra susipažinęs su Aprašu ir įsipareigoja laikytis jo reikalavimų.</w:t>
      </w:r>
    </w:p>
    <w:p w14:paraId="44E87DA4" w14:textId="1DED59B7" w:rsidR="00955458" w:rsidRDefault="00D954E8" w:rsidP="00777574">
      <w:pPr>
        <w:tabs>
          <w:tab w:val="left" w:pos="180"/>
          <w:tab w:val="left" w:pos="1080"/>
          <w:tab w:val="left" w:pos="1276"/>
        </w:tabs>
        <w:jc w:val="both"/>
      </w:pPr>
      <w:r>
        <w:tab/>
      </w:r>
      <w:r>
        <w:tab/>
      </w:r>
      <w:r>
        <w:tab/>
      </w:r>
      <w:r w:rsidR="00EB33EB" w:rsidRPr="00C35884">
        <w:rPr>
          <w:rFonts w:eastAsia="Calibri"/>
          <w:color w:val="000000" w:themeColor="text1"/>
          <w:lang w:eastAsia="lt-LT"/>
        </w:rPr>
        <w:t>1</w:t>
      </w:r>
      <w:r w:rsidR="004E5765" w:rsidRPr="00C35884">
        <w:rPr>
          <w:rFonts w:eastAsia="Calibri"/>
          <w:color w:val="000000" w:themeColor="text1"/>
          <w:lang w:eastAsia="lt-LT"/>
        </w:rPr>
        <w:t>5</w:t>
      </w:r>
      <w:r w:rsidR="00EB33EB" w:rsidRPr="00C35884">
        <w:rPr>
          <w:rFonts w:eastAsia="Calibri"/>
          <w:color w:val="000000" w:themeColor="text1"/>
          <w:lang w:eastAsia="lt-LT"/>
        </w:rPr>
        <w:t xml:space="preserve">. Už paraiškoje pateikiamos informacijos teisingumą atsako </w:t>
      </w:r>
      <w:r w:rsidR="004E2952">
        <w:rPr>
          <w:rFonts w:eastAsia="Calibri"/>
          <w:color w:val="000000" w:themeColor="text1"/>
          <w:lang w:eastAsia="lt-LT"/>
        </w:rPr>
        <w:t>P</w:t>
      </w:r>
      <w:r w:rsidR="00EB33EB" w:rsidRPr="00C35884">
        <w:rPr>
          <w:rFonts w:eastAsia="Calibri"/>
          <w:color w:val="000000" w:themeColor="text1"/>
          <w:lang w:eastAsia="lt-LT"/>
        </w:rPr>
        <w:t>areiškėjas.</w:t>
      </w:r>
    </w:p>
    <w:p w14:paraId="13B84BF7" w14:textId="241220CB" w:rsidR="00EB33EB" w:rsidRPr="00955458" w:rsidRDefault="00EB33EB" w:rsidP="00777574">
      <w:pPr>
        <w:tabs>
          <w:tab w:val="left" w:pos="180"/>
          <w:tab w:val="left" w:pos="1080"/>
        </w:tabs>
        <w:ind w:firstLine="1298"/>
        <w:jc w:val="both"/>
      </w:pPr>
      <w:r w:rsidRPr="00C35884">
        <w:rPr>
          <w:rFonts w:eastAsia="Calibri"/>
          <w:color w:val="000000" w:themeColor="text1"/>
          <w:lang w:eastAsia="lt-LT"/>
        </w:rPr>
        <w:lastRenderedPageBreak/>
        <w:t>1</w:t>
      </w:r>
      <w:r w:rsidR="004E2952">
        <w:rPr>
          <w:rFonts w:eastAsia="Calibri"/>
          <w:color w:val="000000" w:themeColor="text1"/>
          <w:lang w:eastAsia="lt-LT"/>
        </w:rPr>
        <w:t>6</w:t>
      </w:r>
      <w:r w:rsidRPr="00C35884">
        <w:rPr>
          <w:rFonts w:eastAsia="Calibri"/>
          <w:color w:val="000000" w:themeColor="text1"/>
          <w:lang w:eastAsia="lt-LT"/>
        </w:rPr>
        <w:t xml:space="preserve">. </w:t>
      </w:r>
      <w:r w:rsidRPr="00C35884">
        <w:rPr>
          <w:color w:val="000000" w:themeColor="text1"/>
        </w:rPr>
        <w:t>Savivaldybė, atstovaujama Savivaldybės administracijos</w:t>
      </w:r>
      <w:r w:rsidR="00D13E31">
        <w:rPr>
          <w:color w:val="000000" w:themeColor="text1"/>
        </w:rPr>
        <w:t>,</w:t>
      </w:r>
      <w:r w:rsidRPr="00C35884">
        <w:rPr>
          <w:color w:val="000000" w:themeColor="text1"/>
        </w:rPr>
        <w:t xml:space="preserve"> per metus gali skelbti ir daugiau nei vieną kvietimą, jei po pirmojo kvietimo lieka nepaskirstytų </w:t>
      </w:r>
      <w:r w:rsidR="00151BE6">
        <w:rPr>
          <w:rFonts w:eastAsia="Calibri"/>
          <w:color w:val="000000" w:themeColor="text1"/>
        </w:rPr>
        <w:t>P</w:t>
      </w:r>
      <w:r w:rsidRPr="00C35884">
        <w:rPr>
          <w:rFonts w:eastAsia="Calibri"/>
          <w:color w:val="000000" w:themeColor="text1"/>
        </w:rPr>
        <w:t>rojektams</w:t>
      </w:r>
      <w:r w:rsidRPr="00C35884">
        <w:rPr>
          <w:color w:val="000000" w:themeColor="text1"/>
        </w:rPr>
        <w:t xml:space="preserve"> </w:t>
      </w:r>
      <w:r w:rsidRPr="00C35884">
        <w:rPr>
          <w:rFonts w:eastAsia="Calibri"/>
          <w:color w:val="000000" w:themeColor="text1"/>
        </w:rPr>
        <w:t xml:space="preserve">Savivaldybės biudžete </w:t>
      </w:r>
      <w:r w:rsidRPr="00C35884">
        <w:rPr>
          <w:color w:val="000000" w:themeColor="text1"/>
        </w:rPr>
        <w:t xml:space="preserve">numatytų </w:t>
      </w:r>
      <w:r w:rsidRPr="00C35884">
        <w:rPr>
          <w:rFonts w:eastAsia="Calibri"/>
          <w:color w:val="000000" w:themeColor="text1"/>
        </w:rPr>
        <w:t>lėšų.</w:t>
      </w:r>
    </w:p>
    <w:p w14:paraId="2046FE3A" w14:textId="77777777" w:rsidR="00EB33EB" w:rsidRPr="00C35884" w:rsidRDefault="00EB33EB" w:rsidP="00777574">
      <w:pPr>
        <w:ind w:firstLine="1298"/>
      </w:pPr>
    </w:p>
    <w:p w14:paraId="652F6274" w14:textId="5BF2A433" w:rsidR="00DA5360" w:rsidRPr="00C35884" w:rsidRDefault="00DA5360" w:rsidP="000747CD">
      <w:pPr>
        <w:autoSpaceDE w:val="0"/>
        <w:autoSpaceDN w:val="0"/>
        <w:adjustRightInd w:val="0"/>
        <w:jc w:val="center"/>
        <w:rPr>
          <w:b/>
          <w:bCs/>
          <w:color w:val="000000" w:themeColor="text1"/>
        </w:rPr>
      </w:pPr>
      <w:r w:rsidRPr="00C35884">
        <w:rPr>
          <w:b/>
          <w:bCs/>
          <w:color w:val="000000" w:themeColor="text1"/>
        </w:rPr>
        <w:t>I</w:t>
      </w:r>
      <w:r w:rsidR="0022404D">
        <w:rPr>
          <w:b/>
          <w:bCs/>
          <w:color w:val="000000" w:themeColor="text1"/>
        </w:rPr>
        <w:t>II</w:t>
      </w:r>
      <w:r w:rsidRPr="00C35884">
        <w:rPr>
          <w:b/>
          <w:bCs/>
          <w:color w:val="000000" w:themeColor="text1"/>
        </w:rPr>
        <w:t>. P</w:t>
      </w:r>
      <w:r w:rsidR="009D1F43" w:rsidRPr="00C35884">
        <w:rPr>
          <w:b/>
          <w:bCs/>
          <w:color w:val="000000" w:themeColor="text1"/>
        </w:rPr>
        <w:t>ARAIŠKŲ</w:t>
      </w:r>
      <w:r w:rsidRPr="00C35884">
        <w:rPr>
          <w:b/>
          <w:bCs/>
          <w:color w:val="000000" w:themeColor="text1"/>
        </w:rPr>
        <w:t xml:space="preserve"> VERTINIMAS </w:t>
      </w:r>
    </w:p>
    <w:p w14:paraId="65E0DAD9" w14:textId="77777777" w:rsidR="00DA5360" w:rsidRPr="00C35884" w:rsidRDefault="00DA5360" w:rsidP="00C4577D">
      <w:pPr>
        <w:autoSpaceDE w:val="0"/>
        <w:autoSpaceDN w:val="0"/>
        <w:adjustRightInd w:val="0"/>
        <w:ind w:firstLine="1298"/>
        <w:jc w:val="center"/>
        <w:rPr>
          <w:b/>
          <w:bCs/>
        </w:rPr>
      </w:pPr>
    </w:p>
    <w:p w14:paraId="743F9BA2" w14:textId="0FC02481" w:rsidR="00955458" w:rsidRDefault="00D954E8" w:rsidP="00D954E8">
      <w:pPr>
        <w:tabs>
          <w:tab w:val="left" w:pos="180"/>
          <w:tab w:val="left" w:pos="1080"/>
        </w:tabs>
        <w:jc w:val="both"/>
      </w:pPr>
      <w:r>
        <w:tab/>
      </w:r>
      <w:r>
        <w:tab/>
      </w:r>
      <w:r>
        <w:tab/>
      </w:r>
      <w:r w:rsidR="00DA5360" w:rsidRPr="00C35884">
        <w:t>1</w:t>
      </w:r>
      <w:r w:rsidR="004E2952">
        <w:t>7</w:t>
      </w:r>
      <w:r w:rsidR="00DA5360" w:rsidRPr="00C35884">
        <w:t>. Pasibaigus</w:t>
      </w:r>
      <w:r w:rsidR="00FD0EB3" w:rsidRPr="00C35884">
        <w:t xml:space="preserve"> paraiškų</w:t>
      </w:r>
      <w:r w:rsidR="00DA5360" w:rsidRPr="00C35884">
        <w:t xml:space="preserve"> priėmimo terminui, Skyri</w:t>
      </w:r>
      <w:r w:rsidR="00E00E35" w:rsidRPr="00C35884">
        <w:t>us</w:t>
      </w:r>
      <w:r w:rsidR="00DA5360" w:rsidRPr="00C35884">
        <w:t xml:space="preserve"> per </w:t>
      </w:r>
      <w:r w:rsidR="00DA5360" w:rsidRPr="00C35884">
        <w:rPr>
          <w:color w:val="000000" w:themeColor="text1"/>
        </w:rPr>
        <w:t>5</w:t>
      </w:r>
      <w:r w:rsidR="00DA5360" w:rsidRPr="00C35884">
        <w:rPr>
          <w:color w:val="C00000"/>
        </w:rPr>
        <w:t xml:space="preserve"> </w:t>
      </w:r>
      <w:r w:rsidR="00DA5360" w:rsidRPr="00C35884">
        <w:t>darbo dienas patikrina, ar Paraiškos užpildytos tinkamai, ar yra pridėti visi Paraiškoje nurodyti dokumentai ir kita reikalinga informacija, užpildo Paraiškos administracinės atitikties vertinimo lentelę (2 priedas). Jeigu pateikta neišsami ar netinkamai įforminta Paraiška arba pateikti ne visi dokument</w:t>
      </w:r>
      <w:r w:rsidR="00D13E31">
        <w:t>ai</w:t>
      </w:r>
      <w:r w:rsidR="00DA5360" w:rsidRPr="00C35884">
        <w:t xml:space="preserve">, </w:t>
      </w:r>
      <w:r w:rsidR="00E00E35" w:rsidRPr="00C35884">
        <w:t>S</w:t>
      </w:r>
      <w:r w:rsidR="00DA5360" w:rsidRPr="00C35884">
        <w:t>kyri</w:t>
      </w:r>
      <w:r w:rsidR="00E00E35" w:rsidRPr="00C35884">
        <w:t xml:space="preserve">us </w:t>
      </w:r>
      <w:r w:rsidR="00DA5360" w:rsidRPr="00C35884">
        <w:t xml:space="preserve">Paraiškoje nurodytu elektroniniu adresu vieną kartą praneša </w:t>
      </w:r>
      <w:r w:rsidR="004E2952">
        <w:t>P</w:t>
      </w:r>
      <w:r w:rsidR="00DA5360" w:rsidRPr="00C35884">
        <w:t xml:space="preserve">areiškėjui apie būtinybę pateikti trūkstamą informaciją ir nurodo 3 darbo dienų terminą bei sąlygas trūkumams pašalinti. Jeigu per nustatytą terminą </w:t>
      </w:r>
      <w:r w:rsidR="00E00E35" w:rsidRPr="00C35884">
        <w:t>P</w:t>
      </w:r>
      <w:r w:rsidR="00DA5360" w:rsidRPr="00C35884">
        <w:t xml:space="preserve">areiškėjas nepateikia prašomos informacijos, </w:t>
      </w:r>
      <w:r w:rsidR="00E00E35" w:rsidRPr="00C35884">
        <w:t>p</w:t>
      </w:r>
      <w:r w:rsidR="00DA5360" w:rsidRPr="00C35884">
        <w:t>araiška nėra vertinama Komisijos posėdyje. Paraiškas, atitinkančias</w:t>
      </w:r>
      <w:r w:rsidR="00E00E35" w:rsidRPr="00C35884">
        <w:t xml:space="preserve"> Apraše nurodytus</w:t>
      </w:r>
      <w:r w:rsidR="00DA5360" w:rsidRPr="00C35884">
        <w:t xml:space="preserve"> reikalavimus, </w:t>
      </w:r>
      <w:r w:rsidR="00E00E35" w:rsidRPr="00C35884">
        <w:t>S</w:t>
      </w:r>
      <w:r w:rsidR="00DA5360" w:rsidRPr="00C35884">
        <w:t>kyrius pateikia Komisij</w:t>
      </w:r>
      <w:r w:rsidR="00E00E35" w:rsidRPr="00C35884">
        <w:t>ai</w:t>
      </w:r>
      <w:r w:rsidR="00DA5360" w:rsidRPr="00C35884">
        <w:t>.</w:t>
      </w:r>
    </w:p>
    <w:p w14:paraId="56857A6D" w14:textId="6680D014" w:rsidR="00955458" w:rsidRDefault="00D954E8" w:rsidP="00D954E8">
      <w:pPr>
        <w:tabs>
          <w:tab w:val="left" w:pos="180"/>
          <w:tab w:val="left" w:pos="1080"/>
        </w:tabs>
        <w:jc w:val="both"/>
        <w:rPr>
          <w:color w:val="000000" w:themeColor="text1"/>
        </w:rPr>
      </w:pPr>
      <w:r>
        <w:tab/>
      </w:r>
      <w:r>
        <w:tab/>
      </w:r>
      <w:r>
        <w:tab/>
      </w:r>
      <w:r w:rsidR="00955458">
        <w:t>1</w:t>
      </w:r>
      <w:r w:rsidR="004E2952">
        <w:t>8</w:t>
      </w:r>
      <w:r w:rsidR="00DA5360" w:rsidRPr="00C35884">
        <w:rPr>
          <w:color w:val="000000" w:themeColor="text1"/>
        </w:rPr>
        <w:t xml:space="preserve">. Paraiškas vertina </w:t>
      </w:r>
      <w:r w:rsidR="008142B6">
        <w:rPr>
          <w:color w:val="000000" w:themeColor="text1"/>
        </w:rPr>
        <w:t>Administracijos direktoriaus</w:t>
      </w:r>
      <w:r w:rsidR="00E00E35" w:rsidRPr="00C35884">
        <w:rPr>
          <w:color w:val="000000" w:themeColor="text1"/>
        </w:rPr>
        <w:t xml:space="preserve"> </w:t>
      </w:r>
      <w:r w:rsidR="008142B6">
        <w:rPr>
          <w:color w:val="000000" w:themeColor="text1"/>
        </w:rPr>
        <w:t>įsakymu</w:t>
      </w:r>
      <w:r w:rsidR="00E00E35" w:rsidRPr="00C35884">
        <w:rPr>
          <w:color w:val="000000" w:themeColor="text1"/>
        </w:rPr>
        <w:t xml:space="preserve"> </w:t>
      </w:r>
      <w:r w:rsidR="00DA5360" w:rsidRPr="00C35884">
        <w:rPr>
          <w:color w:val="000000" w:themeColor="text1"/>
        </w:rPr>
        <w:t>iš ne mažiau kaip 5 narių sudaryt</w:t>
      </w:r>
      <w:r w:rsidR="00E00E35" w:rsidRPr="00C35884">
        <w:rPr>
          <w:color w:val="000000" w:themeColor="text1"/>
        </w:rPr>
        <w:t>a</w:t>
      </w:r>
      <w:r w:rsidR="00DA5360" w:rsidRPr="00C35884">
        <w:rPr>
          <w:color w:val="000000" w:themeColor="text1"/>
        </w:rPr>
        <w:t xml:space="preserve"> Komisija. Komisija sprendžia visus su </w:t>
      </w:r>
      <w:r w:rsidR="00151BE6">
        <w:rPr>
          <w:color w:val="000000" w:themeColor="text1"/>
        </w:rPr>
        <w:t>P</w:t>
      </w:r>
      <w:r w:rsidR="00DA5360" w:rsidRPr="00C35884">
        <w:rPr>
          <w:color w:val="000000" w:themeColor="text1"/>
        </w:rPr>
        <w:t>rojektų finansavimu ar vykdymu susijusius klausimus.</w:t>
      </w:r>
    </w:p>
    <w:p w14:paraId="5A4B8B3A" w14:textId="0E3A3FBA" w:rsidR="00955458" w:rsidRDefault="00D954E8" w:rsidP="00D954E8">
      <w:pPr>
        <w:tabs>
          <w:tab w:val="left" w:pos="180"/>
          <w:tab w:val="left" w:pos="1080"/>
        </w:tabs>
        <w:jc w:val="both"/>
      </w:pPr>
      <w:r>
        <w:rPr>
          <w:color w:val="000000" w:themeColor="text1"/>
        </w:rPr>
        <w:tab/>
      </w:r>
      <w:r>
        <w:rPr>
          <w:color w:val="000000" w:themeColor="text1"/>
        </w:rPr>
        <w:tab/>
      </w:r>
      <w:r>
        <w:rPr>
          <w:color w:val="000000" w:themeColor="text1"/>
        </w:rPr>
        <w:tab/>
      </w:r>
      <w:r w:rsidR="004E2952">
        <w:t>19</w:t>
      </w:r>
      <w:r w:rsidR="00DA5360" w:rsidRPr="00C35884">
        <w:t>. Komisija, vertindama paraiškas, vadovaujasi sąžiningumo, nešališkumo ir atsakingumo principais. Komisija, vykdydama savo funkcijas, privalo užtikrinti informacijos konfidencialumą, kol nepriimtas galutinis sprendimas dėl dalinio finansavimo skyrimo.</w:t>
      </w:r>
      <w:r w:rsidR="00E00E35" w:rsidRPr="00C35884">
        <w:t xml:space="preserve"> Prieš </w:t>
      </w:r>
      <w:r w:rsidR="00CB203D">
        <w:t>K</w:t>
      </w:r>
      <w:r w:rsidR="00E00E35" w:rsidRPr="00C35884">
        <w:t xml:space="preserve">omisijos posėdį kiekvienas </w:t>
      </w:r>
      <w:r w:rsidR="00CB203D">
        <w:t>K</w:t>
      </w:r>
      <w:r w:rsidR="00E00E35" w:rsidRPr="00C35884">
        <w:t>omisijos narys pasirašo nešališkumo ir konfidencialumo deklaraciją (3 priedas).</w:t>
      </w:r>
    </w:p>
    <w:p w14:paraId="453B9E5B" w14:textId="1281D708" w:rsidR="00DA5360" w:rsidRPr="00C35884" w:rsidRDefault="00D954E8" w:rsidP="00D954E8">
      <w:pPr>
        <w:tabs>
          <w:tab w:val="left" w:pos="180"/>
          <w:tab w:val="left" w:pos="1080"/>
        </w:tabs>
        <w:jc w:val="both"/>
      </w:pPr>
      <w:r>
        <w:tab/>
      </w:r>
      <w:r>
        <w:tab/>
      </w:r>
      <w:r>
        <w:tab/>
      </w:r>
      <w:r w:rsidR="00DA5360" w:rsidRPr="00C35884">
        <w:t>2</w:t>
      </w:r>
      <w:r w:rsidR="004E2952">
        <w:t>0</w:t>
      </w:r>
      <w:r w:rsidR="00DA5360" w:rsidRPr="00C35884">
        <w:t xml:space="preserve">. Komisija gali siūlyti sumažinti </w:t>
      </w:r>
      <w:r w:rsidR="00151BE6">
        <w:t>P</w:t>
      </w:r>
      <w:r w:rsidR="00DA5360" w:rsidRPr="00C35884">
        <w:t xml:space="preserve">rojekto išlaidų finansavimą. Tokiu atveju organizacija pateikia patikslintą </w:t>
      </w:r>
      <w:r w:rsidR="00151BE6">
        <w:t>P</w:t>
      </w:r>
      <w:r w:rsidR="00DA5360" w:rsidRPr="00C35884">
        <w:t>rojekto išlaidų sąmatą, kam bus naudojamos skirtos lėšos.</w:t>
      </w:r>
    </w:p>
    <w:p w14:paraId="1B36F230" w14:textId="57D76213" w:rsidR="00DA5360" w:rsidRPr="00C35884" w:rsidRDefault="00D954E8" w:rsidP="00D954E8">
      <w:pPr>
        <w:tabs>
          <w:tab w:val="left" w:pos="180"/>
          <w:tab w:val="left" w:pos="1080"/>
        </w:tabs>
        <w:jc w:val="both"/>
      </w:pPr>
      <w:r>
        <w:tab/>
      </w:r>
      <w:r>
        <w:tab/>
      </w:r>
      <w:r>
        <w:tab/>
      </w:r>
      <w:r w:rsidR="00DA5360" w:rsidRPr="00C35884">
        <w:t>2</w:t>
      </w:r>
      <w:r w:rsidR="004E2952">
        <w:t>1</w:t>
      </w:r>
      <w:r w:rsidR="00DA5360" w:rsidRPr="00C35884">
        <w:t>.</w:t>
      </w:r>
      <w:r w:rsidR="005851BF" w:rsidRPr="00C35884">
        <w:t xml:space="preserve"> K</w:t>
      </w:r>
      <w:r w:rsidR="00DA5360" w:rsidRPr="00C35884">
        <w:t xml:space="preserve">omisija, įvertinusi Paraiškas, per 5 darbo dienas pateikia </w:t>
      </w:r>
      <w:r w:rsidR="008142B6">
        <w:t>Administracijos direktoriui</w:t>
      </w:r>
      <w:r w:rsidR="00E00E35" w:rsidRPr="00C35884">
        <w:t xml:space="preserve"> </w:t>
      </w:r>
      <w:r w:rsidR="005851BF" w:rsidRPr="00C35884">
        <w:t xml:space="preserve">Komisijos </w:t>
      </w:r>
      <w:r w:rsidR="00DA5360" w:rsidRPr="00C35884">
        <w:t xml:space="preserve">protokolą ir rekomenduojamų finansuoti </w:t>
      </w:r>
      <w:r w:rsidR="005851BF" w:rsidRPr="00C35884">
        <w:t>Pareiškėjų</w:t>
      </w:r>
      <w:r w:rsidR="00DA5360" w:rsidRPr="00C35884">
        <w:t xml:space="preserve"> sąrašą, kuriame  nurodoma rekomenduojama finansuoti veikla bei siūlomas skirti lėšų dydis. </w:t>
      </w:r>
    </w:p>
    <w:p w14:paraId="25F5C8D9" w14:textId="1A22FD7D" w:rsidR="00DA5360" w:rsidRPr="00C35884" w:rsidRDefault="00D954E8" w:rsidP="00D954E8">
      <w:pPr>
        <w:tabs>
          <w:tab w:val="left" w:pos="180"/>
          <w:tab w:val="left" w:pos="1080"/>
        </w:tabs>
        <w:jc w:val="both"/>
      </w:pPr>
      <w:r>
        <w:tab/>
      </w:r>
      <w:r>
        <w:tab/>
      </w:r>
      <w:r>
        <w:tab/>
      </w:r>
      <w:r w:rsidR="00DA5360" w:rsidRPr="00C35884">
        <w:t>2</w:t>
      </w:r>
      <w:r w:rsidR="004E2952">
        <w:t>2</w:t>
      </w:r>
      <w:r w:rsidR="00DA5360" w:rsidRPr="00C35884">
        <w:t xml:space="preserve">. </w:t>
      </w:r>
      <w:r w:rsidR="005851BF" w:rsidRPr="00C35884">
        <w:t>K</w:t>
      </w:r>
      <w:r w:rsidR="00DA5360" w:rsidRPr="00C35884">
        <w:t>omisijos nariai negali platinti informacijos, kurią sužinojo dalyvaudami Komisijos veikloje</w:t>
      </w:r>
      <w:r w:rsidR="0022404D">
        <w:t>,</w:t>
      </w:r>
      <w:r w:rsidR="00DA5360" w:rsidRPr="00C35884">
        <w:t xml:space="preserve"> iki galutinio sprendimo dėl </w:t>
      </w:r>
      <w:r w:rsidR="00151BE6">
        <w:t>P</w:t>
      </w:r>
      <w:r w:rsidR="00DA5360" w:rsidRPr="00C35884">
        <w:t>rojektų finansavimo priėmimo.</w:t>
      </w:r>
    </w:p>
    <w:p w14:paraId="61A387CF" w14:textId="67AD2935" w:rsidR="00955458" w:rsidRDefault="00D954E8" w:rsidP="00D954E8">
      <w:pPr>
        <w:tabs>
          <w:tab w:val="left" w:pos="180"/>
          <w:tab w:val="left" w:pos="1080"/>
        </w:tabs>
        <w:jc w:val="both"/>
      </w:pPr>
      <w:r>
        <w:tab/>
      </w:r>
      <w:r>
        <w:tab/>
      </w:r>
      <w:r>
        <w:tab/>
      </w:r>
      <w:r w:rsidR="00DA5360" w:rsidRPr="00C35884">
        <w:t>2</w:t>
      </w:r>
      <w:r w:rsidR="004E2952">
        <w:t>3</w:t>
      </w:r>
      <w:r w:rsidR="00DA5360" w:rsidRPr="00C35884">
        <w:t xml:space="preserve">. </w:t>
      </w:r>
      <w:r w:rsidR="005851BF" w:rsidRPr="00C35884">
        <w:t>K</w:t>
      </w:r>
      <w:r w:rsidR="00DA5360" w:rsidRPr="00C35884">
        <w:t>omisija į posėdžius gali kviesti Par</w:t>
      </w:r>
      <w:r w:rsidR="005851BF" w:rsidRPr="00C35884">
        <w:t>eiškėjus</w:t>
      </w:r>
      <w:r w:rsidR="006B28C9" w:rsidRPr="00C35884">
        <w:t>.</w:t>
      </w:r>
    </w:p>
    <w:p w14:paraId="413FF3E2" w14:textId="4624AFF6" w:rsidR="0001020F" w:rsidRPr="00955458" w:rsidRDefault="00D954E8" w:rsidP="00D954E8">
      <w:pPr>
        <w:tabs>
          <w:tab w:val="left" w:pos="180"/>
          <w:tab w:val="left" w:pos="1080"/>
        </w:tabs>
        <w:jc w:val="both"/>
      </w:pPr>
      <w:r>
        <w:tab/>
      </w:r>
      <w:r>
        <w:tab/>
      </w:r>
      <w:r>
        <w:tab/>
      </w:r>
      <w:r w:rsidR="00DA5360" w:rsidRPr="00C35884">
        <w:rPr>
          <w:color w:val="000000" w:themeColor="text1"/>
        </w:rPr>
        <w:t>2</w:t>
      </w:r>
      <w:r w:rsidR="004E2952">
        <w:rPr>
          <w:color w:val="000000" w:themeColor="text1"/>
        </w:rPr>
        <w:t>4</w:t>
      </w:r>
      <w:r w:rsidR="00DA5360" w:rsidRPr="00C35884">
        <w:rPr>
          <w:color w:val="000000" w:themeColor="text1"/>
        </w:rPr>
        <w:t xml:space="preserve">. </w:t>
      </w:r>
      <w:r w:rsidR="005851BF" w:rsidRPr="00C35884">
        <w:rPr>
          <w:color w:val="000000" w:themeColor="text1"/>
        </w:rPr>
        <w:t>K</w:t>
      </w:r>
      <w:r w:rsidR="00DA5360" w:rsidRPr="00C35884">
        <w:rPr>
          <w:color w:val="000000" w:themeColor="text1"/>
        </w:rPr>
        <w:t xml:space="preserve">omisijai įvertinus </w:t>
      </w:r>
      <w:r w:rsidR="005851BF" w:rsidRPr="00C35884">
        <w:rPr>
          <w:color w:val="000000" w:themeColor="text1"/>
        </w:rPr>
        <w:t>paraiškas</w:t>
      </w:r>
      <w:r w:rsidR="00DA5360" w:rsidRPr="00C35884">
        <w:rPr>
          <w:color w:val="000000" w:themeColor="text1"/>
        </w:rPr>
        <w:t xml:space="preserve">, Skyrius parengia </w:t>
      </w:r>
      <w:r w:rsidR="004E2952">
        <w:rPr>
          <w:color w:val="000000" w:themeColor="text1"/>
        </w:rPr>
        <w:t>A</w:t>
      </w:r>
      <w:r w:rsidR="00AA11F1" w:rsidRPr="00C35884">
        <w:rPr>
          <w:color w:val="000000" w:themeColor="text1"/>
        </w:rPr>
        <w:t>dministracijos</w:t>
      </w:r>
      <w:r w:rsidR="005851BF" w:rsidRPr="00C35884">
        <w:rPr>
          <w:color w:val="000000" w:themeColor="text1"/>
        </w:rPr>
        <w:t xml:space="preserve"> </w:t>
      </w:r>
      <w:r w:rsidR="0001020F" w:rsidRPr="00C35884">
        <w:rPr>
          <w:color w:val="000000" w:themeColor="text1"/>
        </w:rPr>
        <w:t>direktoriaus įsakymą</w:t>
      </w:r>
      <w:r w:rsidR="005851BF" w:rsidRPr="00C35884">
        <w:rPr>
          <w:color w:val="000000" w:themeColor="text1"/>
        </w:rPr>
        <w:t xml:space="preserve"> </w:t>
      </w:r>
      <w:r w:rsidR="00DA5360" w:rsidRPr="00C35884">
        <w:rPr>
          <w:color w:val="000000" w:themeColor="text1"/>
        </w:rPr>
        <w:t>dėl Projektų finans</w:t>
      </w:r>
      <w:r w:rsidR="005851BF" w:rsidRPr="00C35884">
        <w:rPr>
          <w:color w:val="000000" w:themeColor="text1"/>
        </w:rPr>
        <w:t>avimo.</w:t>
      </w:r>
      <w:r w:rsidR="0001020F" w:rsidRPr="00C35884">
        <w:rPr>
          <w:color w:val="000000" w:themeColor="text1"/>
        </w:rPr>
        <w:t xml:space="preserve"> </w:t>
      </w:r>
    </w:p>
    <w:p w14:paraId="573A6FB4" w14:textId="77777777" w:rsidR="00DA5360" w:rsidRPr="00C35884" w:rsidRDefault="00DA5360" w:rsidP="00777574">
      <w:pPr>
        <w:pStyle w:val="WW-BodyText2"/>
        <w:tabs>
          <w:tab w:val="left" w:pos="2370"/>
        </w:tabs>
        <w:ind w:right="15" w:firstLine="1298"/>
        <w:jc w:val="center"/>
        <w:rPr>
          <w:rFonts w:cs="Times New Roman"/>
          <w:b/>
          <w:bCs/>
          <w:color w:val="000000" w:themeColor="text1"/>
          <w:shd w:val="clear" w:color="auto" w:fill="FFFFFF"/>
        </w:rPr>
      </w:pPr>
    </w:p>
    <w:p w14:paraId="5E410E68" w14:textId="2D308DD0" w:rsidR="002B70C3" w:rsidRPr="00C35884" w:rsidRDefault="002B70C3" w:rsidP="000747CD">
      <w:pPr>
        <w:pStyle w:val="WW-BodyText2"/>
        <w:tabs>
          <w:tab w:val="left" w:pos="2370"/>
        </w:tabs>
        <w:jc w:val="center"/>
        <w:rPr>
          <w:rFonts w:cs="Times New Roman"/>
          <w:b/>
          <w:bCs/>
          <w:color w:val="000000" w:themeColor="text1"/>
          <w:shd w:val="clear" w:color="auto" w:fill="FFFFFF"/>
        </w:rPr>
      </w:pPr>
      <w:r w:rsidRPr="00C35884">
        <w:rPr>
          <w:rFonts w:cs="Times New Roman"/>
          <w:b/>
          <w:bCs/>
          <w:color w:val="000000" w:themeColor="text1"/>
          <w:shd w:val="clear" w:color="auto" w:fill="FFFFFF"/>
        </w:rPr>
        <w:t>I</w:t>
      </w:r>
      <w:r w:rsidR="00956C08">
        <w:rPr>
          <w:rFonts w:cs="Times New Roman"/>
          <w:b/>
          <w:bCs/>
          <w:color w:val="000000" w:themeColor="text1"/>
          <w:shd w:val="clear" w:color="auto" w:fill="FFFFFF"/>
        </w:rPr>
        <w:t>V</w:t>
      </w:r>
      <w:r w:rsidRPr="00C35884">
        <w:rPr>
          <w:rFonts w:cs="Times New Roman"/>
          <w:b/>
          <w:bCs/>
          <w:color w:val="000000" w:themeColor="text1"/>
          <w:shd w:val="clear" w:color="auto" w:fill="FFFFFF"/>
        </w:rPr>
        <w:t>. PARAIŠKŲ VERTINIMO KRITERIJAI, PRIORITETAI IR TVARKA</w:t>
      </w:r>
    </w:p>
    <w:p w14:paraId="693FCC5C" w14:textId="77777777" w:rsidR="00DA5360" w:rsidRPr="00C35884" w:rsidRDefault="00DA5360" w:rsidP="00777574">
      <w:pPr>
        <w:pStyle w:val="WW-BodyText2"/>
        <w:tabs>
          <w:tab w:val="left" w:pos="2370"/>
        </w:tabs>
        <w:ind w:right="15" w:firstLine="1298"/>
        <w:jc w:val="center"/>
        <w:rPr>
          <w:rFonts w:cs="Times New Roman"/>
          <w:b/>
          <w:bCs/>
          <w:color w:val="000000" w:themeColor="text1"/>
          <w:shd w:val="clear" w:color="auto" w:fill="FFFFFF"/>
        </w:rPr>
      </w:pPr>
    </w:p>
    <w:p w14:paraId="456DDE13" w14:textId="4B6364FF" w:rsidR="005851BF" w:rsidRPr="00C35884" w:rsidRDefault="004E5765" w:rsidP="00777574">
      <w:pPr>
        <w:tabs>
          <w:tab w:val="left" w:pos="1276"/>
        </w:tabs>
        <w:ind w:firstLine="1298"/>
        <w:jc w:val="both"/>
        <w:rPr>
          <w:rFonts w:eastAsia="Calibri"/>
          <w:i/>
          <w:iCs/>
          <w:color w:val="000000" w:themeColor="text1"/>
          <w:lang w:eastAsia="lt-LT"/>
        </w:rPr>
      </w:pPr>
      <w:bookmarkStart w:id="1" w:name="_Hlk73611488"/>
      <w:r w:rsidRPr="00C35884">
        <w:rPr>
          <w:rFonts w:eastAsia="Calibri"/>
          <w:color w:val="000000" w:themeColor="text1"/>
          <w:lang w:eastAsia="lt-LT"/>
        </w:rPr>
        <w:t>2</w:t>
      </w:r>
      <w:r w:rsidR="004E2952">
        <w:rPr>
          <w:rFonts w:eastAsia="Calibri"/>
          <w:color w:val="000000" w:themeColor="text1"/>
          <w:lang w:eastAsia="lt-LT"/>
        </w:rPr>
        <w:t>5</w:t>
      </w:r>
      <w:r w:rsidR="005851BF" w:rsidRPr="00C35884">
        <w:rPr>
          <w:rFonts w:eastAsia="Calibri"/>
          <w:color w:val="000000" w:themeColor="text1"/>
          <w:lang w:eastAsia="lt-LT"/>
        </w:rPr>
        <w:t xml:space="preserve">. </w:t>
      </w:r>
      <w:r w:rsidR="00151BE6">
        <w:rPr>
          <w:rFonts w:eastAsia="Calibri"/>
          <w:color w:val="000000" w:themeColor="text1"/>
          <w:lang w:eastAsia="lt-LT"/>
        </w:rPr>
        <w:t>P</w:t>
      </w:r>
      <w:r w:rsidR="005851BF" w:rsidRPr="00C35884">
        <w:rPr>
          <w:rFonts w:eastAsia="Calibri"/>
          <w:color w:val="000000" w:themeColor="text1"/>
          <w:lang w:eastAsia="lt-LT"/>
        </w:rPr>
        <w:t>rojektų daliniam finansavimui lėšos skiriamos pagal šias sritis</w:t>
      </w:r>
      <w:r w:rsidR="005851BF" w:rsidRPr="00C35884">
        <w:rPr>
          <w:rFonts w:eastAsia="Calibri"/>
          <w:i/>
          <w:iCs/>
          <w:color w:val="000000" w:themeColor="text1"/>
          <w:lang w:eastAsia="lt-LT"/>
        </w:rPr>
        <w:t>:</w:t>
      </w:r>
    </w:p>
    <w:p w14:paraId="22ED4FC1" w14:textId="13FB9FB3" w:rsidR="005851BF" w:rsidRPr="00C35884" w:rsidRDefault="004E5765" w:rsidP="00C4577D">
      <w:pPr>
        <w:ind w:firstLine="1298"/>
        <w:jc w:val="both"/>
        <w:rPr>
          <w:rFonts w:eastAsia="Calibri"/>
          <w:color w:val="000000" w:themeColor="text1"/>
          <w:lang w:eastAsia="lt-LT"/>
        </w:rPr>
      </w:pPr>
      <w:r w:rsidRPr="00C35884">
        <w:rPr>
          <w:rFonts w:eastAsia="Calibri"/>
          <w:color w:val="000000" w:themeColor="text1"/>
          <w:lang w:eastAsia="lt-LT"/>
        </w:rPr>
        <w:t>2</w:t>
      </w:r>
      <w:r w:rsidR="004E2952">
        <w:rPr>
          <w:rFonts w:eastAsia="Calibri"/>
          <w:color w:val="000000" w:themeColor="text1"/>
          <w:lang w:eastAsia="lt-LT"/>
        </w:rPr>
        <w:t>5</w:t>
      </w:r>
      <w:r w:rsidR="005851BF" w:rsidRPr="00C35884">
        <w:rPr>
          <w:rFonts w:eastAsia="Calibri"/>
          <w:color w:val="000000" w:themeColor="text1"/>
          <w:lang w:eastAsia="lt-LT"/>
        </w:rPr>
        <w:t>.1.</w:t>
      </w:r>
      <w:r w:rsidR="0022404D">
        <w:rPr>
          <w:rFonts w:eastAsia="Calibri"/>
          <w:color w:val="000000" w:themeColor="text1"/>
          <w:lang w:eastAsia="lt-LT"/>
        </w:rPr>
        <w:t xml:space="preserve"> </w:t>
      </w:r>
      <w:r w:rsidR="005851BF" w:rsidRPr="00C35884">
        <w:rPr>
          <w:rFonts w:eastAsia="Calibri"/>
          <w:color w:val="000000" w:themeColor="text1"/>
          <w:lang w:eastAsia="lt-LT"/>
        </w:rPr>
        <w:t>Su sportine veikla susijusių iniciatyvų skatinimas ir sporto renginių organizavimas:</w:t>
      </w:r>
    </w:p>
    <w:p w14:paraId="05195238" w14:textId="70EE2DA6" w:rsidR="005851BF" w:rsidRPr="00C35884" w:rsidRDefault="004E5765" w:rsidP="00C4577D">
      <w:pPr>
        <w:ind w:firstLine="1298"/>
        <w:jc w:val="both"/>
        <w:rPr>
          <w:rFonts w:eastAsia="Calibri"/>
          <w:strike/>
          <w:color w:val="4472C4" w:themeColor="accent1"/>
          <w:lang w:eastAsia="lt-LT"/>
        </w:rPr>
      </w:pPr>
      <w:r w:rsidRPr="00C35884">
        <w:rPr>
          <w:rFonts w:eastAsia="Calibri"/>
          <w:color w:val="000000" w:themeColor="text1"/>
          <w:lang w:eastAsia="lt-LT"/>
        </w:rPr>
        <w:t>2</w:t>
      </w:r>
      <w:r w:rsidR="004E2952">
        <w:rPr>
          <w:rFonts w:eastAsia="Calibri"/>
          <w:color w:val="000000" w:themeColor="text1"/>
          <w:lang w:eastAsia="lt-LT"/>
        </w:rPr>
        <w:t>5</w:t>
      </w:r>
      <w:r w:rsidR="005851BF" w:rsidRPr="00C35884">
        <w:rPr>
          <w:rFonts w:eastAsia="Calibri"/>
          <w:color w:val="000000" w:themeColor="text1"/>
          <w:lang w:eastAsia="lt-LT"/>
        </w:rPr>
        <w:t>.1.1.</w:t>
      </w:r>
      <w:r w:rsidR="005851BF" w:rsidRPr="00C35884">
        <w:rPr>
          <w:rFonts w:eastAsia="Times New Roman"/>
          <w:color w:val="000000" w:themeColor="text1"/>
          <w:lang w:eastAsia="lt-LT"/>
        </w:rPr>
        <w:t xml:space="preserve"> sveiką gyvenseną propaguojančios organizacijos</w:t>
      </w:r>
      <w:r w:rsidR="001210CC" w:rsidRPr="00C35884">
        <w:rPr>
          <w:rFonts w:eastAsia="Times New Roman"/>
          <w:color w:val="000000" w:themeColor="text1"/>
          <w:lang w:eastAsia="lt-LT"/>
        </w:rPr>
        <w:t xml:space="preserve"> ar aukšto meistriškumo sportininkas (fizinis asmuo)</w:t>
      </w:r>
      <w:r w:rsidR="005851BF" w:rsidRPr="00C35884">
        <w:rPr>
          <w:rFonts w:eastAsia="Times New Roman"/>
          <w:color w:val="000000" w:themeColor="text1"/>
          <w:lang w:eastAsia="lt-LT"/>
        </w:rPr>
        <w:t xml:space="preserve">, vykdančios fizinių asmenų sporto veiklą, kuri vykdoma laisvalaikiu nuo pagrindinės šių asmenų darbinės (profesinės) veiklos. </w:t>
      </w:r>
      <w:r w:rsidR="005851BF" w:rsidRPr="00C35884">
        <w:rPr>
          <w:rFonts w:eastAsia="Times New Roman"/>
          <w:lang w:eastAsia="lt-LT"/>
        </w:rPr>
        <w:t xml:space="preserve">Maksimali galima vienam </w:t>
      </w:r>
      <w:r w:rsidR="00787674">
        <w:rPr>
          <w:rFonts w:eastAsia="Times New Roman"/>
          <w:lang w:eastAsia="lt-LT"/>
        </w:rPr>
        <w:t>P</w:t>
      </w:r>
      <w:r w:rsidR="005851BF" w:rsidRPr="00C35884">
        <w:rPr>
          <w:rFonts w:eastAsia="Times New Roman"/>
          <w:lang w:eastAsia="lt-LT"/>
        </w:rPr>
        <w:t xml:space="preserve">areiškėjui dalinai finansuoti skirtina suma – </w:t>
      </w:r>
      <w:r w:rsidR="005851BF" w:rsidRPr="00C35884">
        <w:rPr>
          <w:rFonts w:eastAsia="Times New Roman"/>
          <w:color w:val="000000" w:themeColor="text1"/>
          <w:lang w:eastAsia="lt-LT"/>
        </w:rPr>
        <w:t>2</w:t>
      </w:r>
      <w:r w:rsidR="0022404D">
        <w:rPr>
          <w:rFonts w:eastAsia="Times New Roman"/>
          <w:color w:val="000000" w:themeColor="text1"/>
          <w:lang w:eastAsia="lt-LT"/>
        </w:rPr>
        <w:t xml:space="preserve"> </w:t>
      </w:r>
      <w:r w:rsidR="005851BF" w:rsidRPr="00C35884">
        <w:rPr>
          <w:rFonts w:eastAsia="Times New Roman"/>
          <w:color w:val="000000" w:themeColor="text1"/>
          <w:lang w:eastAsia="lt-LT"/>
        </w:rPr>
        <w:t>000 Eur</w:t>
      </w:r>
      <w:r w:rsidR="0022404D">
        <w:rPr>
          <w:rFonts w:eastAsia="Times New Roman"/>
          <w:color w:val="000000" w:themeColor="text1"/>
          <w:lang w:eastAsia="lt-LT"/>
        </w:rPr>
        <w:t>;</w:t>
      </w:r>
    </w:p>
    <w:p w14:paraId="3773DD2D" w14:textId="6D9D3CA9" w:rsidR="005851BF" w:rsidRPr="00C35884" w:rsidRDefault="00D954E8" w:rsidP="00777574">
      <w:pPr>
        <w:tabs>
          <w:tab w:val="left" w:pos="1276"/>
        </w:tabs>
        <w:jc w:val="both"/>
        <w:rPr>
          <w:rFonts w:eastAsia="Calibri"/>
          <w:color w:val="4472C4" w:themeColor="accent1"/>
        </w:rPr>
      </w:pPr>
      <w:r>
        <w:rPr>
          <w:rFonts w:eastAsia="Times New Roman"/>
          <w:lang w:eastAsia="lt-LT"/>
        </w:rPr>
        <w:tab/>
      </w:r>
      <w:r w:rsidR="004E5765" w:rsidRPr="00C35884">
        <w:rPr>
          <w:rFonts w:eastAsia="Times New Roman"/>
          <w:lang w:eastAsia="lt-LT"/>
        </w:rPr>
        <w:t>2</w:t>
      </w:r>
      <w:r w:rsidR="004E2952">
        <w:rPr>
          <w:rFonts w:eastAsia="Times New Roman"/>
          <w:lang w:eastAsia="lt-LT"/>
        </w:rPr>
        <w:t>5</w:t>
      </w:r>
      <w:r w:rsidR="005851BF" w:rsidRPr="00C35884">
        <w:rPr>
          <w:rFonts w:eastAsia="Times New Roman"/>
          <w:lang w:eastAsia="lt-LT"/>
        </w:rPr>
        <w:t xml:space="preserve">.1.2. sporto renginių organizavimas Skuodo rajone. Maksimali galima vienam sporto klubui dalinai finansuoti skirtina suma – </w:t>
      </w:r>
      <w:r w:rsidR="005851BF" w:rsidRPr="00C35884">
        <w:rPr>
          <w:rFonts w:eastAsia="Times New Roman"/>
          <w:color w:val="000000" w:themeColor="text1"/>
          <w:lang w:eastAsia="lt-LT"/>
        </w:rPr>
        <w:t>2 000 Eur</w:t>
      </w:r>
      <w:r w:rsidR="0022404D">
        <w:rPr>
          <w:rFonts w:eastAsia="Times New Roman"/>
          <w:color w:val="000000" w:themeColor="text1"/>
          <w:lang w:eastAsia="lt-LT"/>
        </w:rPr>
        <w:t>;</w:t>
      </w:r>
    </w:p>
    <w:p w14:paraId="72F8CEFA" w14:textId="442D1196" w:rsidR="005851BF" w:rsidRPr="00C35884" w:rsidRDefault="004E5765" w:rsidP="00C4577D">
      <w:pPr>
        <w:ind w:firstLine="1298"/>
        <w:jc w:val="both"/>
        <w:rPr>
          <w:rFonts w:eastAsia="Calibri"/>
          <w:color w:val="FF0000"/>
        </w:rPr>
      </w:pPr>
      <w:r w:rsidRPr="00C35884">
        <w:rPr>
          <w:rFonts w:eastAsia="Calibri"/>
          <w:color w:val="000000" w:themeColor="text1"/>
        </w:rPr>
        <w:t>2</w:t>
      </w:r>
      <w:r w:rsidR="004E2952">
        <w:rPr>
          <w:rFonts w:eastAsia="Calibri"/>
          <w:color w:val="000000" w:themeColor="text1"/>
        </w:rPr>
        <w:t>5</w:t>
      </w:r>
      <w:r w:rsidR="005851BF" w:rsidRPr="00C35884">
        <w:rPr>
          <w:rFonts w:eastAsia="Calibri"/>
          <w:color w:val="000000" w:themeColor="text1"/>
        </w:rPr>
        <w:t>.</w:t>
      </w:r>
      <w:r w:rsidRPr="00C35884">
        <w:rPr>
          <w:rFonts w:eastAsia="Calibri"/>
          <w:color w:val="000000" w:themeColor="text1"/>
        </w:rPr>
        <w:t>2</w:t>
      </w:r>
      <w:r w:rsidR="005851BF" w:rsidRPr="00C35884">
        <w:rPr>
          <w:rFonts w:eastAsia="Calibri"/>
          <w:color w:val="000000" w:themeColor="text1"/>
        </w:rPr>
        <w:t xml:space="preserve">. </w:t>
      </w:r>
      <w:r w:rsidR="0022404D">
        <w:rPr>
          <w:rFonts w:eastAsia="Calibri"/>
          <w:color w:val="000000" w:themeColor="text1"/>
        </w:rPr>
        <w:t>n</w:t>
      </w:r>
      <w:r w:rsidR="005851BF" w:rsidRPr="00C35884">
        <w:rPr>
          <w:rFonts w:eastAsia="Calibri"/>
          <w:color w:val="000000" w:themeColor="text1"/>
        </w:rPr>
        <w:t xml:space="preserve">eįgaliųjų sportas </w:t>
      </w:r>
      <w:r w:rsidR="0022404D">
        <w:rPr>
          <w:rFonts w:eastAsia="Calibri"/>
          <w:color w:val="000000" w:themeColor="text1"/>
        </w:rPr>
        <w:t>–</w:t>
      </w:r>
      <w:r w:rsidR="005851BF" w:rsidRPr="00C35884">
        <w:rPr>
          <w:rFonts w:eastAsia="Calibri"/>
          <w:color w:val="000000" w:themeColor="text1"/>
        </w:rPr>
        <w:t xml:space="preserve"> </w:t>
      </w:r>
      <w:r w:rsidR="0022404D">
        <w:rPr>
          <w:rFonts w:eastAsia="Times New Roman"/>
          <w:lang w:eastAsia="lt-LT"/>
        </w:rPr>
        <w:t>m</w:t>
      </w:r>
      <w:r w:rsidR="005851BF" w:rsidRPr="00C35884">
        <w:rPr>
          <w:rFonts w:eastAsia="Times New Roman"/>
          <w:lang w:eastAsia="lt-LT"/>
        </w:rPr>
        <w:t xml:space="preserve">aksimali galima vienam sporto klubui dalinai finansuoti skirtina suma – </w:t>
      </w:r>
      <w:r w:rsidR="002E0E94">
        <w:rPr>
          <w:rFonts w:eastAsia="Times New Roman"/>
          <w:lang w:eastAsia="lt-LT"/>
        </w:rPr>
        <w:t>2 00</w:t>
      </w:r>
      <w:r w:rsidR="005851BF" w:rsidRPr="00C35884">
        <w:rPr>
          <w:rFonts w:eastAsia="Times New Roman"/>
          <w:color w:val="000000" w:themeColor="text1"/>
          <w:lang w:eastAsia="lt-LT"/>
        </w:rPr>
        <w:t>0</w:t>
      </w:r>
      <w:r w:rsidR="001210CC" w:rsidRPr="00C35884">
        <w:rPr>
          <w:rFonts w:eastAsia="Times New Roman"/>
          <w:color w:val="000000" w:themeColor="text1"/>
          <w:lang w:eastAsia="lt-LT"/>
        </w:rPr>
        <w:t xml:space="preserve"> Eur</w:t>
      </w:r>
      <w:r w:rsidR="00956C08">
        <w:rPr>
          <w:rFonts w:eastAsia="Times New Roman"/>
          <w:color w:val="000000" w:themeColor="text1"/>
          <w:lang w:eastAsia="lt-LT"/>
        </w:rPr>
        <w:t>;</w:t>
      </w:r>
    </w:p>
    <w:p w14:paraId="4E293F89" w14:textId="10087A71" w:rsidR="005851BF" w:rsidRPr="00C35884" w:rsidRDefault="004E5765" w:rsidP="00C4577D">
      <w:pPr>
        <w:pBdr>
          <w:top w:val="nil"/>
          <w:left w:val="nil"/>
          <w:bottom w:val="nil"/>
          <w:right w:val="nil"/>
          <w:between w:val="nil"/>
        </w:pBdr>
        <w:ind w:firstLine="1298"/>
        <w:jc w:val="both"/>
        <w:rPr>
          <w:rFonts w:eastAsia="Times New Roman"/>
          <w:color w:val="000000" w:themeColor="text1"/>
          <w:lang w:eastAsia="lt-LT"/>
        </w:rPr>
      </w:pPr>
      <w:r w:rsidRPr="00C35884">
        <w:rPr>
          <w:rFonts w:eastAsia="Times New Roman"/>
          <w:lang w:eastAsia="lt-LT"/>
        </w:rPr>
        <w:t>2</w:t>
      </w:r>
      <w:r w:rsidR="004E2952">
        <w:rPr>
          <w:rFonts w:eastAsia="Times New Roman"/>
          <w:lang w:eastAsia="lt-LT"/>
        </w:rPr>
        <w:t>5</w:t>
      </w:r>
      <w:r w:rsidR="005851BF" w:rsidRPr="00C35884">
        <w:rPr>
          <w:rFonts w:eastAsia="Times New Roman"/>
          <w:lang w:eastAsia="lt-LT"/>
        </w:rPr>
        <w:t xml:space="preserve">.3. </w:t>
      </w:r>
      <w:r w:rsidR="0022404D">
        <w:rPr>
          <w:rFonts w:eastAsia="Times New Roman"/>
          <w:lang w:eastAsia="lt-LT"/>
        </w:rPr>
        <w:t>a</w:t>
      </w:r>
      <w:r w:rsidR="005851BF" w:rsidRPr="00C35884">
        <w:rPr>
          <w:rFonts w:eastAsia="Times New Roman"/>
          <w:lang w:eastAsia="lt-LT"/>
        </w:rPr>
        <w:t xml:space="preserve">ukšto meistriškumo sportą vykdantiems komandinių sporto šakų sporto klubams, kurių komandos atstovauja Skuodui nacionalinės reikšmės, Europos ir pasaulio čempionatuose ir </w:t>
      </w:r>
      <w:r w:rsidR="005851BF" w:rsidRPr="00C35884">
        <w:rPr>
          <w:rFonts w:eastAsia="Times New Roman"/>
          <w:color w:val="000000" w:themeColor="text1"/>
          <w:lang w:eastAsia="lt-LT"/>
        </w:rPr>
        <w:t>lygose</w:t>
      </w:r>
      <w:r w:rsidR="0022404D">
        <w:rPr>
          <w:rFonts w:eastAsia="Times New Roman"/>
          <w:color w:val="000000" w:themeColor="text1"/>
          <w:lang w:eastAsia="lt-LT"/>
        </w:rPr>
        <w:t>,</w:t>
      </w:r>
      <w:r w:rsidR="005851BF" w:rsidRPr="00C35884">
        <w:rPr>
          <w:rFonts w:eastAsia="Times New Roman"/>
          <w:color w:val="000000" w:themeColor="text1"/>
          <w:lang w:eastAsia="lt-LT"/>
        </w:rPr>
        <w:t xml:space="preserve"> </w:t>
      </w:r>
      <w:r w:rsidR="002E612F">
        <w:rPr>
          <w:rFonts w:eastAsia="Times New Roman"/>
          <w:color w:val="000000" w:themeColor="text1"/>
          <w:lang w:eastAsia="lt-LT"/>
        </w:rPr>
        <w:t>m</w:t>
      </w:r>
      <w:r w:rsidR="005851BF" w:rsidRPr="00C35884">
        <w:rPr>
          <w:rFonts w:eastAsia="Times New Roman"/>
          <w:color w:val="000000" w:themeColor="text1"/>
          <w:lang w:eastAsia="lt-LT"/>
        </w:rPr>
        <w:t xml:space="preserve">aksimali galima vienam sporto klubui dalinai finansuoti skirtina suma nenustatoma. </w:t>
      </w:r>
    </w:p>
    <w:p w14:paraId="7E725A94" w14:textId="3F267A81" w:rsidR="00955458" w:rsidRDefault="00D954E8" w:rsidP="00777574">
      <w:pPr>
        <w:shd w:val="clear" w:color="auto" w:fill="FFFFFF"/>
        <w:tabs>
          <w:tab w:val="left" w:pos="1008"/>
          <w:tab w:val="left" w:pos="1276"/>
        </w:tabs>
        <w:jc w:val="both"/>
        <w:rPr>
          <w:color w:val="000000" w:themeColor="text1"/>
          <w:lang w:eastAsia="lt-LT"/>
        </w:rPr>
      </w:pPr>
      <w:r>
        <w:rPr>
          <w:color w:val="000000" w:themeColor="text1"/>
          <w:lang w:eastAsia="lt-LT"/>
        </w:rPr>
        <w:tab/>
      </w:r>
      <w:r>
        <w:rPr>
          <w:color w:val="000000" w:themeColor="text1"/>
          <w:lang w:eastAsia="lt-LT"/>
        </w:rPr>
        <w:tab/>
      </w:r>
      <w:r w:rsidR="004E5765" w:rsidRPr="00C35884">
        <w:rPr>
          <w:color w:val="000000" w:themeColor="text1"/>
          <w:lang w:eastAsia="lt-LT"/>
        </w:rPr>
        <w:t>2</w:t>
      </w:r>
      <w:r w:rsidR="004E2952">
        <w:rPr>
          <w:color w:val="000000" w:themeColor="text1"/>
          <w:lang w:eastAsia="lt-LT"/>
        </w:rPr>
        <w:t>6</w:t>
      </w:r>
      <w:r w:rsidR="009D1F43" w:rsidRPr="00C35884">
        <w:rPr>
          <w:color w:val="000000" w:themeColor="text1"/>
          <w:lang w:eastAsia="lt-LT"/>
        </w:rPr>
        <w:t xml:space="preserve">. Prioritetinių sporto šakų </w:t>
      </w:r>
      <w:r w:rsidR="00151BE6">
        <w:rPr>
          <w:rFonts w:eastAsia="Calibri"/>
          <w:color w:val="000000" w:themeColor="text1"/>
        </w:rPr>
        <w:t>P</w:t>
      </w:r>
      <w:r w:rsidR="009D1F43" w:rsidRPr="00C35884">
        <w:rPr>
          <w:rFonts w:eastAsia="Calibri"/>
          <w:color w:val="000000" w:themeColor="text1"/>
        </w:rPr>
        <w:t>rojektų daliniam finansavimui</w:t>
      </w:r>
      <w:r w:rsidR="009D1F43" w:rsidRPr="00C35884">
        <w:rPr>
          <w:color w:val="000000" w:themeColor="text1"/>
        </w:rPr>
        <w:t xml:space="preserve"> iš </w:t>
      </w:r>
      <w:r w:rsidR="009D1F43" w:rsidRPr="00C35884">
        <w:rPr>
          <w:rFonts w:eastAsia="Calibri"/>
          <w:color w:val="000000" w:themeColor="text1"/>
        </w:rPr>
        <w:t xml:space="preserve">Savivaldybės biudžete </w:t>
      </w:r>
      <w:r w:rsidR="009D1F43" w:rsidRPr="00C35884">
        <w:rPr>
          <w:color w:val="000000" w:themeColor="text1"/>
        </w:rPr>
        <w:t xml:space="preserve">numatytų </w:t>
      </w:r>
      <w:r w:rsidR="009D1F43" w:rsidRPr="00C35884">
        <w:rPr>
          <w:rFonts w:eastAsia="Calibri"/>
          <w:color w:val="000000" w:themeColor="text1"/>
        </w:rPr>
        <w:t>lėšų</w:t>
      </w:r>
      <w:r w:rsidR="009D1F43" w:rsidRPr="00C35884">
        <w:rPr>
          <w:color w:val="000000" w:themeColor="text1"/>
          <w:lang w:eastAsia="lt-LT"/>
        </w:rPr>
        <w:t xml:space="preserve"> skiriama</w:t>
      </w:r>
      <w:r w:rsidR="00955458">
        <w:rPr>
          <w:color w:val="000000" w:themeColor="text1"/>
          <w:lang w:eastAsia="lt-LT"/>
        </w:rPr>
        <w:t>:</w:t>
      </w:r>
    </w:p>
    <w:p w14:paraId="1D1C353B" w14:textId="0EA1B226" w:rsidR="009D1F43" w:rsidRPr="00C35884" w:rsidRDefault="00D954E8" w:rsidP="00D954E8">
      <w:pPr>
        <w:shd w:val="clear" w:color="auto" w:fill="FFFFFF"/>
        <w:tabs>
          <w:tab w:val="left" w:pos="1008"/>
        </w:tabs>
        <w:jc w:val="both"/>
        <w:rPr>
          <w:color w:val="000000" w:themeColor="text1"/>
          <w:lang w:eastAsia="lt-LT"/>
        </w:rPr>
      </w:pPr>
      <w:r>
        <w:rPr>
          <w:color w:val="000000" w:themeColor="text1"/>
          <w:lang w:eastAsia="lt-LT"/>
        </w:rPr>
        <w:tab/>
      </w:r>
      <w:r>
        <w:rPr>
          <w:color w:val="000000" w:themeColor="text1"/>
          <w:lang w:eastAsia="lt-LT"/>
        </w:rPr>
        <w:tab/>
      </w:r>
      <w:r w:rsidR="004E5765" w:rsidRPr="00C35884">
        <w:rPr>
          <w:color w:val="000000" w:themeColor="text1"/>
          <w:lang w:eastAsia="lt-LT"/>
        </w:rPr>
        <w:t>2</w:t>
      </w:r>
      <w:r w:rsidR="004E2952">
        <w:rPr>
          <w:color w:val="000000" w:themeColor="text1"/>
          <w:lang w:eastAsia="lt-LT"/>
        </w:rPr>
        <w:t>6</w:t>
      </w:r>
      <w:r w:rsidR="009D1F43" w:rsidRPr="00C35884">
        <w:rPr>
          <w:color w:val="000000" w:themeColor="text1"/>
          <w:lang w:eastAsia="lt-LT"/>
        </w:rPr>
        <w:t xml:space="preserve">.1. </w:t>
      </w:r>
      <w:r w:rsidR="0022404D">
        <w:rPr>
          <w:color w:val="000000" w:themeColor="text1"/>
          <w:lang w:eastAsia="lt-LT"/>
        </w:rPr>
        <w:t>k</w:t>
      </w:r>
      <w:r w:rsidR="009D1F43" w:rsidRPr="00C35884">
        <w:rPr>
          <w:color w:val="000000" w:themeColor="text1"/>
          <w:lang w:eastAsia="lt-LT"/>
        </w:rPr>
        <w:t>repšiniui – 32 proc. nuo visos programai skirtos sumos;</w:t>
      </w:r>
    </w:p>
    <w:p w14:paraId="0A0408DD" w14:textId="1869DF88" w:rsidR="00955458" w:rsidRDefault="00D954E8" w:rsidP="00777574">
      <w:pPr>
        <w:shd w:val="clear" w:color="auto" w:fill="FFFFFF"/>
        <w:tabs>
          <w:tab w:val="left" w:pos="1008"/>
        </w:tabs>
        <w:jc w:val="both"/>
        <w:rPr>
          <w:color w:val="000000" w:themeColor="text1"/>
          <w:lang w:eastAsia="lt-LT"/>
        </w:rPr>
      </w:pPr>
      <w:r>
        <w:rPr>
          <w:color w:val="000000" w:themeColor="text1"/>
          <w:lang w:eastAsia="lt-LT"/>
        </w:rPr>
        <w:tab/>
      </w:r>
      <w:r>
        <w:rPr>
          <w:color w:val="000000" w:themeColor="text1"/>
          <w:lang w:eastAsia="lt-LT"/>
        </w:rPr>
        <w:tab/>
      </w:r>
      <w:r w:rsidR="004E5765" w:rsidRPr="00C35884">
        <w:rPr>
          <w:color w:val="000000" w:themeColor="text1"/>
          <w:lang w:eastAsia="lt-LT"/>
        </w:rPr>
        <w:t>2</w:t>
      </w:r>
      <w:r w:rsidR="004E2952">
        <w:rPr>
          <w:color w:val="000000" w:themeColor="text1"/>
          <w:lang w:eastAsia="lt-LT"/>
        </w:rPr>
        <w:t>6</w:t>
      </w:r>
      <w:r w:rsidR="009D1F43" w:rsidRPr="00C35884">
        <w:rPr>
          <w:color w:val="000000" w:themeColor="text1"/>
          <w:lang w:eastAsia="lt-LT"/>
        </w:rPr>
        <w:t xml:space="preserve">.2. </w:t>
      </w:r>
      <w:r w:rsidR="0022404D">
        <w:rPr>
          <w:color w:val="000000" w:themeColor="text1"/>
          <w:lang w:eastAsia="lt-LT"/>
        </w:rPr>
        <w:t>m</w:t>
      </w:r>
      <w:r w:rsidR="009D1F43" w:rsidRPr="00C35884">
        <w:rPr>
          <w:color w:val="000000" w:themeColor="text1"/>
          <w:lang w:eastAsia="lt-LT"/>
        </w:rPr>
        <w:t>otobolui – 32 proc. nuo visos programai skirtos sumos</w:t>
      </w:r>
      <w:r w:rsidR="00956C08">
        <w:rPr>
          <w:color w:val="000000" w:themeColor="text1"/>
          <w:lang w:eastAsia="lt-LT"/>
        </w:rPr>
        <w:t>.</w:t>
      </w:r>
    </w:p>
    <w:p w14:paraId="7554D260" w14:textId="15BFE156" w:rsidR="00955458" w:rsidRDefault="00D954E8" w:rsidP="00D954E8">
      <w:pPr>
        <w:shd w:val="clear" w:color="auto" w:fill="FFFFFF"/>
        <w:tabs>
          <w:tab w:val="left" w:pos="1008"/>
        </w:tabs>
        <w:jc w:val="both"/>
        <w:rPr>
          <w:color w:val="000000" w:themeColor="text1"/>
          <w:lang w:eastAsia="lt-LT"/>
        </w:rPr>
      </w:pPr>
      <w:r>
        <w:rPr>
          <w:color w:val="000000" w:themeColor="text1"/>
          <w:lang w:eastAsia="lt-LT"/>
        </w:rPr>
        <w:tab/>
      </w:r>
      <w:r>
        <w:rPr>
          <w:color w:val="000000" w:themeColor="text1"/>
          <w:lang w:eastAsia="lt-LT"/>
        </w:rPr>
        <w:tab/>
      </w:r>
      <w:r w:rsidR="00146C77" w:rsidRPr="00C35884">
        <w:rPr>
          <w:color w:val="000000" w:themeColor="text1"/>
        </w:rPr>
        <w:t>2</w:t>
      </w:r>
      <w:r w:rsidR="004E2952">
        <w:rPr>
          <w:color w:val="000000" w:themeColor="text1"/>
        </w:rPr>
        <w:t>7</w:t>
      </w:r>
      <w:r w:rsidR="00146C77" w:rsidRPr="00C35884">
        <w:rPr>
          <w:color w:val="000000" w:themeColor="text1"/>
        </w:rPr>
        <w:t>.</w:t>
      </w:r>
      <w:r w:rsidR="00146C77" w:rsidRPr="00C35884">
        <w:rPr>
          <w:rFonts w:eastAsia="Times New Roman"/>
          <w:color w:val="000000" w:themeColor="text1"/>
        </w:rPr>
        <w:t xml:space="preserve"> Finansuojant </w:t>
      </w:r>
      <w:r w:rsidR="009D1F43" w:rsidRPr="00C35884">
        <w:rPr>
          <w:rFonts w:eastAsia="Times New Roman"/>
          <w:color w:val="000000" w:themeColor="text1"/>
        </w:rPr>
        <w:t xml:space="preserve">neprioritetinių sporto šakų </w:t>
      </w:r>
      <w:r w:rsidR="00146C77" w:rsidRPr="00C35884">
        <w:rPr>
          <w:rFonts w:eastAsia="Times New Roman"/>
          <w:color w:val="000000" w:themeColor="text1"/>
        </w:rPr>
        <w:t>Projektus, prioritetai teikiami:</w:t>
      </w:r>
    </w:p>
    <w:p w14:paraId="24F6F172" w14:textId="22A22638" w:rsidR="00146C77" w:rsidRPr="00955458" w:rsidRDefault="00D954E8" w:rsidP="00D954E8">
      <w:pPr>
        <w:shd w:val="clear" w:color="auto" w:fill="FFFFFF"/>
        <w:tabs>
          <w:tab w:val="left" w:pos="1008"/>
        </w:tabs>
        <w:jc w:val="both"/>
        <w:rPr>
          <w:color w:val="000000" w:themeColor="text1"/>
          <w:lang w:eastAsia="lt-LT"/>
        </w:rPr>
      </w:pPr>
      <w:r>
        <w:rPr>
          <w:color w:val="000000" w:themeColor="text1"/>
          <w:lang w:eastAsia="lt-LT"/>
        </w:rPr>
        <w:tab/>
      </w:r>
      <w:r>
        <w:rPr>
          <w:color w:val="000000" w:themeColor="text1"/>
          <w:lang w:eastAsia="lt-LT"/>
        </w:rPr>
        <w:tab/>
      </w:r>
      <w:r w:rsidR="00146C77" w:rsidRPr="00955458">
        <w:rPr>
          <w:rFonts w:eastAsia="Times New Roman"/>
          <w:color w:val="000000" w:themeColor="text1"/>
        </w:rPr>
        <w:t>2</w:t>
      </w:r>
      <w:r w:rsidR="004E2952">
        <w:rPr>
          <w:rFonts w:eastAsia="Times New Roman"/>
          <w:color w:val="000000" w:themeColor="text1"/>
        </w:rPr>
        <w:t>7</w:t>
      </w:r>
      <w:r w:rsidR="00146C77" w:rsidRPr="00955458">
        <w:rPr>
          <w:rFonts w:eastAsia="Times New Roman"/>
          <w:color w:val="000000" w:themeColor="text1"/>
        </w:rPr>
        <w:t xml:space="preserve">.1. kurie skatina rajono </w:t>
      </w:r>
      <w:r w:rsidR="002634AF" w:rsidRPr="00955458">
        <w:rPr>
          <w:rFonts w:eastAsia="Times New Roman"/>
          <w:color w:val="000000" w:themeColor="text1"/>
        </w:rPr>
        <w:t>fizinio aktyvumo</w:t>
      </w:r>
      <w:r w:rsidR="00146C77" w:rsidRPr="00955458">
        <w:rPr>
          <w:rFonts w:eastAsia="Times New Roman"/>
          <w:color w:val="000000" w:themeColor="text1"/>
        </w:rPr>
        <w:t xml:space="preserve"> ir sporto plėtrą</w:t>
      </w:r>
      <w:r w:rsidR="002634AF" w:rsidRPr="00955458">
        <w:rPr>
          <w:rFonts w:eastAsia="Times New Roman"/>
          <w:color w:val="000000" w:themeColor="text1"/>
        </w:rPr>
        <w:t xml:space="preserve"> </w:t>
      </w:r>
      <w:r w:rsidR="0022404D">
        <w:rPr>
          <w:rFonts w:eastAsia="Times New Roman"/>
          <w:color w:val="000000" w:themeColor="text1"/>
        </w:rPr>
        <w:t>bei</w:t>
      </w:r>
      <w:r w:rsidR="002634AF" w:rsidRPr="00955458">
        <w:rPr>
          <w:rFonts w:eastAsia="Times New Roman"/>
          <w:color w:val="000000" w:themeColor="text1"/>
        </w:rPr>
        <w:t xml:space="preserve"> įvairovę</w:t>
      </w:r>
      <w:r w:rsidR="00146C77" w:rsidRPr="00955458">
        <w:rPr>
          <w:rFonts w:eastAsia="Times New Roman"/>
          <w:color w:val="000000" w:themeColor="text1"/>
        </w:rPr>
        <w:t>;</w:t>
      </w:r>
    </w:p>
    <w:p w14:paraId="1F60A1BF" w14:textId="41A0FD46" w:rsidR="00955458" w:rsidRDefault="00146C77" w:rsidP="00C4577D">
      <w:pPr>
        <w:ind w:firstLine="1298"/>
        <w:jc w:val="both"/>
        <w:rPr>
          <w:rFonts w:eastAsia="Times New Roman"/>
          <w:color w:val="000000" w:themeColor="text1"/>
        </w:rPr>
      </w:pPr>
      <w:r w:rsidRPr="00955458">
        <w:rPr>
          <w:rFonts w:eastAsia="Times New Roman"/>
          <w:color w:val="000000" w:themeColor="text1"/>
        </w:rPr>
        <w:lastRenderedPageBreak/>
        <w:t>2</w:t>
      </w:r>
      <w:r w:rsidR="004E2952">
        <w:rPr>
          <w:rFonts w:eastAsia="Times New Roman"/>
          <w:color w:val="000000" w:themeColor="text1"/>
        </w:rPr>
        <w:t>7</w:t>
      </w:r>
      <w:r w:rsidRPr="00955458">
        <w:rPr>
          <w:rFonts w:eastAsia="Times New Roman"/>
          <w:color w:val="000000" w:themeColor="text1"/>
        </w:rPr>
        <w:t xml:space="preserve">.2 </w:t>
      </w:r>
      <w:r w:rsidRPr="00C35884">
        <w:rPr>
          <w:rFonts w:eastAsia="Times New Roman"/>
          <w:color w:val="000000" w:themeColor="text1"/>
        </w:rPr>
        <w:t>įtraukia daugiau rajono gyventojų į organizuotas kūno kultūros ir sporto pratybas;</w:t>
      </w:r>
    </w:p>
    <w:p w14:paraId="695EB4CE" w14:textId="5821327B" w:rsidR="00955458" w:rsidRDefault="00146C77" w:rsidP="00C4577D">
      <w:pPr>
        <w:ind w:firstLine="1298"/>
        <w:jc w:val="both"/>
        <w:rPr>
          <w:rFonts w:eastAsia="Times New Roman"/>
          <w:color w:val="000000" w:themeColor="text1"/>
        </w:rPr>
      </w:pPr>
      <w:r w:rsidRPr="00C35884">
        <w:rPr>
          <w:rFonts w:eastAsia="Times New Roman"/>
          <w:color w:val="000000" w:themeColor="text1"/>
        </w:rPr>
        <w:t>2</w:t>
      </w:r>
      <w:r w:rsidR="004E2952">
        <w:rPr>
          <w:rFonts w:eastAsia="Times New Roman"/>
          <w:color w:val="000000" w:themeColor="text1"/>
        </w:rPr>
        <w:t>7</w:t>
      </w:r>
      <w:r w:rsidRPr="00C35884">
        <w:rPr>
          <w:rFonts w:eastAsia="Times New Roman"/>
          <w:color w:val="000000" w:themeColor="text1"/>
        </w:rPr>
        <w:t>.3. užima neįgaliuosius;</w:t>
      </w:r>
    </w:p>
    <w:p w14:paraId="3066D8C9" w14:textId="0C9A808A" w:rsidR="00955458" w:rsidRDefault="00146C77" w:rsidP="00C4577D">
      <w:pPr>
        <w:ind w:firstLine="1298"/>
        <w:jc w:val="both"/>
        <w:rPr>
          <w:rFonts w:eastAsia="Times New Roman"/>
          <w:color w:val="000000" w:themeColor="text1"/>
        </w:rPr>
      </w:pPr>
      <w:r w:rsidRPr="00C35884">
        <w:rPr>
          <w:rFonts w:eastAsia="Times New Roman"/>
          <w:color w:val="000000" w:themeColor="text1"/>
        </w:rPr>
        <w:t>2</w:t>
      </w:r>
      <w:r w:rsidR="004E2952">
        <w:rPr>
          <w:rFonts w:eastAsia="Times New Roman"/>
          <w:color w:val="000000" w:themeColor="text1"/>
        </w:rPr>
        <w:t>7</w:t>
      </w:r>
      <w:r w:rsidRPr="00C35884">
        <w:rPr>
          <w:rFonts w:eastAsia="Times New Roman"/>
          <w:color w:val="000000" w:themeColor="text1"/>
        </w:rPr>
        <w:t>.4. įtraukia vaikus ir jaunimą į sporto veiklą</w:t>
      </w:r>
      <w:r w:rsidRPr="00C35884">
        <w:rPr>
          <w:rFonts w:eastAsia="Times New Roman"/>
          <w:color w:val="4472C4" w:themeColor="accent1"/>
        </w:rPr>
        <w:t>;</w:t>
      </w:r>
    </w:p>
    <w:p w14:paraId="22A578F2" w14:textId="1E41D82C" w:rsidR="00146C77" w:rsidRPr="00C35884" w:rsidRDefault="00146C77" w:rsidP="00777574">
      <w:pPr>
        <w:ind w:firstLine="1298"/>
        <w:jc w:val="both"/>
        <w:rPr>
          <w:rFonts w:eastAsia="Times New Roman"/>
          <w:color w:val="000000" w:themeColor="text1"/>
        </w:rPr>
      </w:pPr>
      <w:r w:rsidRPr="00C35884">
        <w:rPr>
          <w:rFonts w:eastAsia="Times New Roman"/>
          <w:color w:val="000000" w:themeColor="text1"/>
        </w:rPr>
        <w:t>2</w:t>
      </w:r>
      <w:r w:rsidR="004E2952">
        <w:rPr>
          <w:rFonts w:eastAsia="Times New Roman"/>
          <w:color w:val="000000" w:themeColor="text1"/>
        </w:rPr>
        <w:t>7</w:t>
      </w:r>
      <w:r w:rsidRPr="00C35884">
        <w:rPr>
          <w:rFonts w:eastAsia="Times New Roman"/>
          <w:color w:val="000000" w:themeColor="text1"/>
        </w:rPr>
        <w:t>.5. turi papildomus finansavimo šaltinius;</w:t>
      </w:r>
    </w:p>
    <w:p w14:paraId="7E6AA7C4" w14:textId="5F0EBFA3" w:rsidR="00955458" w:rsidRDefault="00146C77" w:rsidP="00C4577D">
      <w:pPr>
        <w:ind w:firstLine="1298"/>
        <w:contextualSpacing/>
        <w:jc w:val="both"/>
        <w:rPr>
          <w:rFonts w:eastAsia="Times New Roman"/>
          <w:color w:val="000000" w:themeColor="text1"/>
        </w:rPr>
      </w:pPr>
      <w:r w:rsidRPr="00C35884">
        <w:rPr>
          <w:rFonts w:eastAsia="Times New Roman"/>
          <w:color w:val="000000" w:themeColor="text1"/>
        </w:rPr>
        <w:t>2</w:t>
      </w:r>
      <w:r w:rsidR="004E2952">
        <w:rPr>
          <w:rFonts w:eastAsia="Times New Roman"/>
          <w:color w:val="000000" w:themeColor="text1"/>
        </w:rPr>
        <w:t>7</w:t>
      </w:r>
      <w:r w:rsidRPr="00C35884">
        <w:rPr>
          <w:rFonts w:eastAsia="Times New Roman"/>
          <w:color w:val="000000" w:themeColor="text1"/>
        </w:rPr>
        <w:t>.6. kurių dalyviai rungtyniauja Lietuvos čempionate ir (arba) aukštesnio rango varžybose bei reprezentuoja Skuodo rajoną;</w:t>
      </w:r>
    </w:p>
    <w:p w14:paraId="2AEA4ACF" w14:textId="53DABE22" w:rsidR="00955458" w:rsidRDefault="00146C77" w:rsidP="00C4577D">
      <w:pPr>
        <w:ind w:firstLine="1298"/>
        <w:contextualSpacing/>
        <w:jc w:val="both"/>
        <w:rPr>
          <w:rFonts w:eastAsia="Times New Roman"/>
          <w:color w:val="000000" w:themeColor="text1"/>
        </w:rPr>
      </w:pPr>
      <w:r w:rsidRPr="00C35884">
        <w:rPr>
          <w:rFonts w:eastAsia="Times New Roman"/>
          <w:color w:val="000000" w:themeColor="text1"/>
        </w:rPr>
        <w:t>2</w:t>
      </w:r>
      <w:r w:rsidR="004E2952">
        <w:rPr>
          <w:rFonts w:eastAsia="Times New Roman"/>
          <w:color w:val="000000" w:themeColor="text1"/>
        </w:rPr>
        <w:t>7</w:t>
      </w:r>
      <w:r w:rsidRPr="00C35884">
        <w:rPr>
          <w:rFonts w:eastAsia="Times New Roman"/>
          <w:color w:val="000000" w:themeColor="text1"/>
        </w:rPr>
        <w:t>.7. į kurių veiklą įtraukiami dalyviai, iš kurių ne mažiau kaip 70 % yra Skuodo rajono gyventojai;</w:t>
      </w:r>
    </w:p>
    <w:p w14:paraId="62706F71" w14:textId="34394291" w:rsidR="00955458" w:rsidRDefault="002634AF" w:rsidP="00C4577D">
      <w:pPr>
        <w:ind w:firstLine="1298"/>
        <w:contextualSpacing/>
        <w:jc w:val="both"/>
        <w:rPr>
          <w:rFonts w:eastAsia="Times New Roman"/>
          <w:color w:val="000000" w:themeColor="text1"/>
        </w:rPr>
      </w:pPr>
      <w:r>
        <w:rPr>
          <w:rFonts w:eastAsia="Times New Roman"/>
          <w:color w:val="000000" w:themeColor="text1"/>
        </w:rPr>
        <w:t>2</w:t>
      </w:r>
      <w:r w:rsidR="004E2952">
        <w:rPr>
          <w:rFonts w:eastAsia="Times New Roman"/>
          <w:color w:val="000000" w:themeColor="text1"/>
        </w:rPr>
        <w:t>7</w:t>
      </w:r>
      <w:r>
        <w:rPr>
          <w:rFonts w:eastAsia="Times New Roman"/>
          <w:color w:val="000000" w:themeColor="text1"/>
        </w:rPr>
        <w:t>.8</w:t>
      </w:r>
      <w:r w:rsidR="004E2952">
        <w:rPr>
          <w:rFonts w:eastAsia="Times New Roman"/>
          <w:color w:val="000000" w:themeColor="text1"/>
        </w:rPr>
        <w:t>.</w:t>
      </w:r>
      <w:r>
        <w:rPr>
          <w:rFonts w:eastAsia="Times New Roman"/>
          <w:color w:val="000000" w:themeColor="text1"/>
        </w:rPr>
        <w:t xml:space="preserve"> </w:t>
      </w:r>
      <w:r w:rsidR="004E2952">
        <w:rPr>
          <w:rFonts w:eastAsia="Times New Roman"/>
          <w:color w:val="000000" w:themeColor="text1"/>
        </w:rPr>
        <w:t>P</w:t>
      </w:r>
      <w:r w:rsidR="003C6CF6">
        <w:rPr>
          <w:rFonts w:eastAsia="Times New Roman"/>
          <w:color w:val="000000" w:themeColor="text1"/>
        </w:rPr>
        <w:t>rojektas yra tęstinis ir turi išliekamąją vertę.</w:t>
      </w:r>
    </w:p>
    <w:p w14:paraId="49D27CF9" w14:textId="13BB7438" w:rsidR="00955458" w:rsidRDefault="004E2952" w:rsidP="00777574">
      <w:pPr>
        <w:tabs>
          <w:tab w:val="left" w:pos="1276"/>
        </w:tabs>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 Paraiškos vertinamos pagal šiuos kriterijus:</w:t>
      </w:r>
    </w:p>
    <w:p w14:paraId="36BD6426" w14:textId="023FB6E5" w:rsidR="00955458" w:rsidRDefault="004E2952" w:rsidP="00C4577D">
      <w:pPr>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w:t>
      </w:r>
      <w:r w:rsidR="00681A88" w:rsidRPr="00C35884">
        <w:rPr>
          <w:color w:val="000000" w:themeColor="text1"/>
          <w:lang w:eastAsia="lt-LT"/>
        </w:rPr>
        <w:t>1</w:t>
      </w:r>
      <w:r w:rsidR="00D0554F" w:rsidRPr="00C35884">
        <w:rPr>
          <w:color w:val="000000" w:themeColor="text1"/>
          <w:lang w:eastAsia="lt-LT"/>
        </w:rPr>
        <w:t xml:space="preserve">. </w:t>
      </w:r>
      <w:r>
        <w:rPr>
          <w:color w:val="000000" w:themeColor="text1"/>
          <w:lang w:eastAsia="lt-LT"/>
        </w:rPr>
        <w:t>P</w:t>
      </w:r>
      <w:r w:rsidR="00D0554F" w:rsidRPr="00C35884">
        <w:rPr>
          <w:color w:val="000000" w:themeColor="text1"/>
          <w:lang w:eastAsia="lt-LT"/>
        </w:rPr>
        <w:t>rojekto tikslų, uždavinių ir siekiamų rezultatų nuoseklumas, konstruktyvumas, orientavimas į rezultatą – nuo 1 iki 15 balų</w:t>
      </w:r>
      <w:r w:rsidR="00681A88" w:rsidRPr="00C35884">
        <w:rPr>
          <w:color w:val="000000" w:themeColor="text1"/>
          <w:lang w:eastAsia="lt-LT"/>
        </w:rPr>
        <w:t>;</w:t>
      </w:r>
    </w:p>
    <w:p w14:paraId="395892CD" w14:textId="423687F8" w:rsidR="00955458" w:rsidRDefault="004E2952" w:rsidP="00C4577D">
      <w:pPr>
        <w:ind w:firstLine="1298"/>
        <w:contextualSpacing/>
        <w:jc w:val="both"/>
        <w:rPr>
          <w:color w:val="000000" w:themeColor="text1"/>
          <w:lang w:eastAsia="lt-LT"/>
        </w:rPr>
      </w:pPr>
      <w:r>
        <w:rPr>
          <w:color w:val="000000" w:themeColor="text1"/>
          <w:lang w:eastAsia="lt-LT"/>
        </w:rPr>
        <w:t>28</w:t>
      </w:r>
      <w:r w:rsidR="00681A88" w:rsidRPr="00C35884">
        <w:rPr>
          <w:color w:val="000000" w:themeColor="text1"/>
          <w:lang w:eastAsia="lt-LT"/>
        </w:rPr>
        <w:t xml:space="preserve">.2. </w:t>
      </w:r>
      <w:r>
        <w:rPr>
          <w:color w:val="000000" w:themeColor="text1"/>
          <w:lang w:eastAsia="lt-LT"/>
        </w:rPr>
        <w:t>S</w:t>
      </w:r>
      <w:r w:rsidR="00681A88" w:rsidRPr="00C35884">
        <w:rPr>
          <w:color w:val="000000" w:themeColor="text1"/>
          <w:lang w:eastAsia="lt-LT"/>
        </w:rPr>
        <w:t xml:space="preserve">avivaldybės nustatytų prioritetų atitikimas </w:t>
      </w:r>
      <w:r w:rsidR="00151BE6">
        <w:rPr>
          <w:color w:val="000000" w:themeColor="text1"/>
          <w:lang w:eastAsia="lt-LT"/>
        </w:rPr>
        <w:t>P</w:t>
      </w:r>
      <w:r w:rsidR="00681A88" w:rsidRPr="00C35884">
        <w:rPr>
          <w:color w:val="000000" w:themeColor="text1"/>
          <w:lang w:eastAsia="lt-LT"/>
        </w:rPr>
        <w:t>rojekto veiklose</w:t>
      </w:r>
      <w:r w:rsidR="00297AF1" w:rsidRPr="00C35884">
        <w:rPr>
          <w:color w:val="000000" w:themeColor="text1"/>
          <w:lang w:eastAsia="lt-LT"/>
        </w:rPr>
        <w:t xml:space="preserve"> – nuo 1 iki 15 balų</w:t>
      </w:r>
      <w:r w:rsidR="00955458">
        <w:rPr>
          <w:color w:val="000000" w:themeColor="text1"/>
          <w:lang w:eastAsia="lt-LT"/>
        </w:rPr>
        <w:t>:</w:t>
      </w:r>
    </w:p>
    <w:p w14:paraId="5B7E4ED1" w14:textId="410B1E85" w:rsidR="00955458" w:rsidRDefault="004E2952" w:rsidP="00C4577D">
      <w:pPr>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 xml:space="preserve">.3. </w:t>
      </w:r>
      <w:r>
        <w:rPr>
          <w:color w:val="000000" w:themeColor="text1"/>
          <w:lang w:eastAsia="lt-LT"/>
        </w:rPr>
        <w:t>P</w:t>
      </w:r>
      <w:r w:rsidR="00D0554F" w:rsidRPr="00C35884">
        <w:rPr>
          <w:color w:val="000000" w:themeColor="text1"/>
          <w:lang w:eastAsia="lt-LT"/>
        </w:rPr>
        <w:t xml:space="preserve">rojekto sąmatos racionalumas, pagrįstumas, atitikimas </w:t>
      </w:r>
      <w:r w:rsidR="00151BE6">
        <w:rPr>
          <w:color w:val="000000" w:themeColor="text1"/>
          <w:lang w:eastAsia="lt-LT"/>
        </w:rPr>
        <w:t>P</w:t>
      </w:r>
      <w:r w:rsidR="00D0554F" w:rsidRPr="00C35884">
        <w:rPr>
          <w:color w:val="000000" w:themeColor="text1"/>
          <w:lang w:eastAsia="lt-LT"/>
        </w:rPr>
        <w:t xml:space="preserve">rojekto tikslams ir uždaviniams – nuo 1 iki </w:t>
      </w:r>
      <w:r w:rsidR="00297AF1" w:rsidRPr="00C35884">
        <w:rPr>
          <w:color w:val="000000" w:themeColor="text1"/>
          <w:lang w:eastAsia="lt-LT"/>
        </w:rPr>
        <w:t>20</w:t>
      </w:r>
      <w:r w:rsidR="00D0554F" w:rsidRPr="00C35884">
        <w:rPr>
          <w:color w:val="000000" w:themeColor="text1"/>
          <w:lang w:eastAsia="lt-LT"/>
        </w:rPr>
        <w:t xml:space="preserve"> balų</w:t>
      </w:r>
      <w:r w:rsidR="00955458">
        <w:rPr>
          <w:color w:val="000000" w:themeColor="text1"/>
          <w:lang w:eastAsia="lt-LT"/>
        </w:rPr>
        <w:t>;</w:t>
      </w:r>
    </w:p>
    <w:p w14:paraId="50CF90D4" w14:textId="629E9D98" w:rsidR="00955458" w:rsidRDefault="004E2952" w:rsidP="00C4577D">
      <w:pPr>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 xml:space="preserve">.4. </w:t>
      </w:r>
      <w:r>
        <w:rPr>
          <w:color w:val="000000" w:themeColor="text1"/>
          <w:lang w:eastAsia="lt-LT"/>
        </w:rPr>
        <w:t>P</w:t>
      </w:r>
      <w:r w:rsidR="00D0554F" w:rsidRPr="00C35884">
        <w:rPr>
          <w:color w:val="000000" w:themeColor="text1"/>
          <w:lang w:eastAsia="lt-LT"/>
        </w:rPr>
        <w:t xml:space="preserve">rojekto vykdytojo, partnerių (rėmėjų) (ne biudžetinės įstaigos) indėlis  prie </w:t>
      </w:r>
      <w:r w:rsidR="00151BE6">
        <w:rPr>
          <w:color w:val="000000" w:themeColor="text1"/>
          <w:lang w:eastAsia="lt-LT"/>
        </w:rPr>
        <w:t>P</w:t>
      </w:r>
      <w:r w:rsidR="00D0554F" w:rsidRPr="00C35884">
        <w:rPr>
          <w:color w:val="000000" w:themeColor="text1"/>
          <w:lang w:eastAsia="lt-LT"/>
        </w:rPr>
        <w:t>rojekto – nuo 1 iki 20 balų;</w:t>
      </w:r>
    </w:p>
    <w:p w14:paraId="37466F25" w14:textId="093DA3AA" w:rsidR="00955458" w:rsidRDefault="004E2952" w:rsidP="00C4577D">
      <w:pPr>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 xml:space="preserve">.5. </w:t>
      </w:r>
      <w:r w:rsidR="00AC6B3D">
        <w:rPr>
          <w:color w:val="000000" w:themeColor="text1"/>
          <w:lang w:eastAsia="lt-LT"/>
        </w:rPr>
        <w:t>P</w:t>
      </w:r>
      <w:r w:rsidR="00D0554F" w:rsidRPr="00C35884">
        <w:rPr>
          <w:color w:val="000000" w:themeColor="text1"/>
          <w:lang w:eastAsia="lt-LT"/>
        </w:rPr>
        <w:t xml:space="preserve">areiškėjo dalyvių skaičius – nuo 1 iki </w:t>
      </w:r>
      <w:r w:rsidR="00297AF1" w:rsidRPr="00C35884">
        <w:rPr>
          <w:color w:val="000000" w:themeColor="text1"/>
          <w:lang w:eastAsia="lt-LT"/>
        </w:rPr>
        <w:t>10</w:t>
      </w:r>
      <w:r w:rsidR="00D0554F" w:rsidRPr="00C35884">
        <w:rPr>
          <w:color w:val="000000" w:themeColor="text1"/>
          <w:lang w:eastAsia="lt-LT"/>
        </w:rPr>
        <w:t xml:space="preserve"> balų (prioritetinėms sporto šakoms netaikoma, vertinama </w:t>
      </w:r>
      <w:r w:rsidR="00297AF1" w:rsidRPr="00C35884">
        <w:rPr>
          <w:color w:val="000000" w:themeColor="text1"/>
          <w:lang w:eastAsia="lt-LT"/>
        </w:rPr>
        <w:t>10</w:t>
      </w:r>
      <w:r w:rsidR="00D0554F" w:rsidRPr="00C35884">
        <w:rPr>
          <w:color w:val="000000" w:themeColor="text1"/>
          <w:lang w:eastAsia="lt-LT"/>
        </w:rPr>
        <w:t xml:space="preserve"> bal</w:t>
      </w:r>
      <w:r w:rsidR="00297AF1" w:rsidRPr="00C35884">
        <w:rPr>
          <w:color w:val="000000" w:themeColor="text1"/>
          <w:lang w:eastAsia="lt-LT"/>
        </w:rPr>
        <w:t>ų</w:t>
      </w:r>
      <w:r w:rsidR="00D0554F" w:rsidRPr="00C35884">
        <w:rPr>
          <w:color w:val="000000" w:themeColor="text1"/>
          <w:lang w:eastAsia="lt-LT"/>
        </w:rPr>
        <w:t>);</w:t>
      </w:r>
    </w:p>
    <w:p w14:paraId="50334884" w14:textId="7FDD204E" w:rsidR="00955458" w:rsidRDefault="004E2952" w:rsidP="00C4577D">
      <w:pPr>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.6. renginio meistriškumas – nuo 1 iki 10 balų (prioritetinėms sporto šakoms netaikoma, vertinama 10 balų);</w:t>
      </w:r>
    </w:p>
    <w:p w14:paraId="56EBED21" w14:textId="7A10C2C8" w:rsidR="00955458" w:rsidRDefault="004E2952" w:rsidP="00C4577D">
      <w:pPr>
        <w:ind w:firstLine="1298"/>
        <w:contextualSpacing/>
        <w:jc w:val="both"/>
        <w:rPr>
          <w:rFonts w:eastAsia="Times New Roman"/>
          <w:color w:val="000000" w:themeColor="text1"/>
        </w:rPr>
      </w:pPr>
      <w:r>
        <w:rPr>
          <w:color w:val="000000" w:themeColor="text1"/>
          <w:lang w:eastAsia="lt-LT"/>
        </w:rPr>
        <w:t>28</w:t>
      </w:r>
      <w:r w:rsidR="00D0554F" w:rsidRPr="00C35884">
        <w:rPr>
          <w:color w:val="000000" w:themeColor="text1"/>
          <w:lang w:eastAsia="lt-LT"/>
        </w:rPr>
        <w:t xml:space="preserve">.7. ataskaitų už praėjusius metus pateikimo korektiškumas – nuo 1 iki </w:t>
      </w:r>
      <w:r w:rsidR="00297AF1" w:rsidRPr="00C35884">
        <w:rPr>
          <w:color w:val="000000" w:themeColor="text1"/>
          <w:lang w:eastAsia="lt-LT"/>
        </w:rPr>
        <w:t>20</w:t>
      </w:r>
      <w:r w:rsidR="00D0554F" w:rsidRPr="00C35884">
        <w:rPr>
          <w:color w:val="000000" w:themeColor="text1"/>
          <w:lang w:eastAsia="lt-LT"/>
        </w:rPr>
        <w:t xml:space="preserve"> balų. Jeigu </w:t>
      </w:r>
      <w:r w:rsidR="00AC6B3D">
        <w:rPr>
          <w:color w:val="000000" w:themeColor="text1"/>
          <w:lang w:eastAsia="lt-LT"/>
        </w:rPr>
        <w:t>P</w:t>
      </w:r>
      <w:r w:rsidR="00D0554F" w:rsidRPr="00C35884">
        <w:rPr>
          <w:color w:val="000000" w:themeColor="text1"/>
          <w:lang w:eastAsia="lt-LT"/>
        </w:rPr>
        <w:t xml:space="preserve">areiškėjas </w:t>
      </w:r>
      <w:r w:rsidR="00151BE6">
        <w:rPr>
          <w:color w:val="000000" w:themeColor="text1"/>
          <w:lang w:eastAsia="lt-LT"/>
        </w:rPr>
        <w:t>P</w:t>
      </w:r>
      <w:r w:rsidR="00D0554F" w:rsidRPr="00C35884">
        <w:rPr>
          <w:color w:val="000000" w:themeColor="text1"/>
          <w:lang w:eastAsia="lt-LT"/>
        </w:rPr>
        <w:t>rojektą teikia pirmą kartą, už šį kriterijų jis vertinamas 20 balų</w:t>
      </w:r>
      <w:r w:rsidR="00297AF1" w:rsidRPr="00C35884">
        <w:rPr>
          <w:color w:val="000000" w:themeColor="text1"/>
          <w:lang w:eastAsia="lt-LT"/>
        </w:rPr>
        <w:t>.</w:t>
      </w:r>
    </w:p>
    <w:p w14:paraId="7FECC933" w14:textId="3E5AD011"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 Paraiškos įvertintos balais, finansuojamos procentine išraiška:</w:t>
      </w:r>
    </w:p>
    <w:p w14:paraId="78C9012A" w14:textId="69D4C70E"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.1. 95–100 balų surinkusi paraiška finansuojama 100 procentų;</w:t>
      </w:r>
    </w:p>
    <w:p w14:paraId="09360DEB" w14:textId="51122CEC"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.2. 90–94 balus surinkusi paraiška finansuojama 95 procentais;</w:t>
      </w:r>
    </w:p>
    <w:p w14:paraId="6A17DE1A" w14:textId="415239DE"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.3. 85–89 balus surinkusi paraiška finansuojama 90 procentų;</w:t>
      </w:r>
    </w:p>
    <w:p w14:paraId="7DDF5DC9" w14:textId="0A82D537"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.4. 80–84 balus surinkusi paraiška finansuojama 85 procentais;</w:t>
      </w:r>
    </w:p>
    <w:p w14:paraId="6B167EF8" w14:textId="583A511B" w:rsidR="00AC57B1" w:rsidRDefault="004E2952" w:rsidP="00C4577D">
      <w:pPr>
        <w:ind w:firstLine="1298"/>
        <w:contextualSpacing/>
        <w:jc w:val="both"/>
        <w:rPr>
          <w:color w:val="000000" w:themeColor="text1"/>
          <w:lang w:eastAsia="lt-LT"/>
        </w:rPr>
      </w:pPr>
      <w:r>
        <w:rPr>
          <w:color w:val="000000" w:themeColor="text1"/>
          <w:lang w:eastAsia="lt-LT"/>
        </w:rPr>
        <w:t>29</w:t>
      </w:r>
      <w:r w:rsidR="00650ECD" w:rsidRPr="00C35884">
        <w:rPr>
          <w:color w:val="000000" w:themeColor="text1"/>
          <w:lang w:eastAsia="lt-LT"/>
        </w:rPr>
        <w:t>.5. 75–79 balus surinkusi paraiška finansuojama 80 procentų;</w:t>
      </w:r>
    </w:p>
    <w:p w14:paraId="555BA36F" w14:textId="50466681"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.6. 70–74 balus surinkusi paraiška finansuojama 75 procentais;</w:t>
      </w:r>
    </w:p>
    <w:p w14:paraId="316ACB7A" w14:textId="37D739B5"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.7. 65–69 balus surinkusi paraiška finansuojama 70 procentų;</w:t>
      </w:r>
    </w:p>
    <w:p w14:paraId="2458ECA1" w14:textId="56CD9C3C"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.8. 60–64 balus surinkusi paraiška finansuojama 65 procentais;</w:t>
      </w:r>
    </w:p>
    <w:p w14:paraId="216B25D2" w14:textId="28EF8E94"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.9. 55–59 balus surinkusi paraiška finansuojama 60 procentų;</w:t>
      </w:r>
    </w:p>
    <w:p w14:paraId="1CE809A5" w14:textId="093D8302"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.10. 50–54 balus surinkusi paraiška finansuojama 55 procentais;</w:t>
      </w:r>
    </w:p>
    <w:p w14:paraId="37CC93D2" w14:textId="17D7A2E5"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.11. 45–49 balus surinkusi paraiška finansuojama 50 procentų;</w:t>
      </w:r>
    </w:p>
    <w:p w14:paraId="7C74149D" w14:textId="4690E363"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.12. 40–44 balus surinkusi paraiška finansuojama 45 procentais;</w:t>
      </w:r>
    </w:p>
    <w:p w14:paraId="5D20261B" w14:textId="3F702FA5" w:rsidR="00AC57B1" w:rsidRDefault="004E2952" w:rsidP="00C4577D">
      <w:pPr>
        <w:ind w:firstLine="1298"/>
        <w:contextualSpacing/>
        <w:jc w:val="both"/>
        <w:rPr>
          <w:rFonts w:eastAsia="Times New Roman"/>
          <w:color w:val="000000" w:themeColor="text1"/>
        </w:rPr>
      </w:pPr>
      <w:r>
        <w:rPr>
          <w:color w:val="000000" w:themeColor="text1"/>
          <w:lang w:eastAsia="lt-LT"/>
        </w:rPr>
        <w:t>29</w:t>
      </w:r>
      <w:r w:rsidR="00650ECD" w:rsidRPr="00C35884">
        <w:rPr>
          <w:color w:val="000000" w:themeColor="text1"/>
          <w:lang w:eastAsia="lt-LT"/>
        </w:rPr>
        <w:t>.13. 35–39 balus surinkusi paraiška finansuojama 40 procentų.</w:t>
      </w:r>
    </w:p>
    <w:p w14:paraId="7BDA6503" w14:textId="4DE0AF3F" w:rsidR="00AC57B1" w:rsidRDefault="00AC57B1" w:rsidP="00C4577D">
      <w:pPr>
        <w:ind w:firstLine="1298"/>
        <w:contextualSpacing/>
        <w:jc w:val="both"/>
        <w:rPr>
          <w:rFonts w:eastAsia="Times New Roman"/>
          <w:color w:val="000000" w:themeColor="text1"/>
        </w:rPr>
      </w:pPr>
      <w:r>
        <w:rPr>
          <w:color w:val="000000" w:themeColor="text1"/>
          <w:lang w:eastAsia="lt-LT"/>
        </w:rPr>
        <w:t>3</w:t>
      </w:r>
      <w:r w:rsidR="004E2952">
        <w:rPr>
          <w:color w:val="000000" w:themeColor="text1"/>
          <w:lang w:eastAsia="lt-LT"/>
        </w:rPr>
        <w:t>0</w:t>
      </w:r>
      <w:r w:rsidR="009D1F43" w:rsidRPr="00C35884">
        <w:rPr>
          <w:color w:val="000000" w:themeColor="text1"/>
          <w:lang w:eastAsia="lt-LT"/>
        </w:rPr>
        <w:t xml:space="preserve">. Maksimali paraiškos vertinimo balų suma – 100 balų. Paraiška surinkusi 34 balus ir mažiau – nefinansuojama. </w:t>
      </w:r>
    </w:p>
    <w:p w14:paraId="3B908B8E" w14:textId="7C5A1C6E" w:rsidR="00AC57B1" w:rsidRDefault="00AC57B1" w:rsidP="00C4577D">
      <w:pPr>
        <w:ind w:firstLine="1298"/>
        <w:contextualSpacing/>
        <w:jc w:val="both"/>
        <w:rPr>
          <w:rFonts w:eastAsia="Times New Roman"/>
          <w:color w:val="000000" w:themeColor="text1"/>
        </w:rPr>
      </w:pPr>
      <w:r>
        <w:rPr>
          <w:rFonts w:eastAsia="Calibri"/>
          <w:color w:val="000000"/>
          <w:lang w:eastAsia="lt-LT"/>
        </w:rPr>
        <w:t>3</w:t>
      </w:r>
      <w:r w:rsidR="004E2952">
        <w:rPr>
          <w:rFonts w:eastAsia="Calibri"/>
          <w:color w:val="000000"/>
          <w:lang w:eastAsia="lt-LT"/>
        </w:rPr>
        <w:t>1</w:t>
      </w:r>
      <w:r w:rsidR="00650ECD" w:rsidRPr="00C35884">
        <w:rPr>
          <w:rFonts w:eastAsia="Calibri"/>
          <w:color w:val="000000"/>
          <w:lang w:eastAsia="lt-LT"/>
        </w:rPr>
        <w:t xml:space="preserve">. Jeigu paskirsčius lėšas 21 punkte numatyta tvarka pritrūksta priemonės lėšų, išmokos dydžiai visiems </w:t>
      </w:r>
      <w:r w:rsidR="00787674">
        <w:rPr>
          <w:rFonts w:eastAsia="Calibri"/>
          <w:color w:val="000000"/>
          <w:lang w:eastAsia="lt-LT"/>
        </w:rPr>
        <w:t>P</w:t>
      </w:r>
      <w:r w:rsidR="00650ECD" w:rsidRPr="00C35884">
        <w:rPr>
          <w:rFonts w:eastAsia="Calibri"/>
          <w:color w:val="000000"/>
          <w:lang w:eastAsia="lt-LT"/>
        </w:rPr>
        <w:t>areiškėjams vienodai proporcingai mažinami, o jeigu priemonės lėšų lieka – vienodai proporcingai didinami.</w:t>
      </w:r>
    </w:p>
    <w:p w14:paraId="7A561CA7" w14:textId="3913AD95" w:rsidR="00F55C81" w:rsidRPr="00AC57B1" w:rsidRDefault="00AC57B1" w:rsidP="00777574">
      <w:pPr>
        <w:tabs>
          <w:tab w:val="left" w:pos="1276"/>
          <w:tab w:val="left" w:pos="1418"/>
        </w:tabs>
        <w:ind w:firstLine="1298"/>
        <w:contextualSpacing/>
        <w:jc w:val="both"/>
        <w:rPr>
          <w:rFonts w:eastAsia="Times New Roman"/>
          <w:color w:val="000000" w:themeColor="text1"/>
        </w:rPr>
      </w:pPr>
      <w:r>
        <w:rPr>
          <w:rFonts w:eastAsia="Calibri"/>
          <w:color w:val="000000"/>
          <w:lang w:eastAsia="lt-LT"/>
        </w:rPr>
        <w:t>3</w:t>
      </w:r>
      <w:r w:rsidR="004E2952">
        <w:rPr>
          <w:rFonts w:eastAsia="Calibri"/>
          <w:color w:val="000000"/>
          <w:lang w:eastAsia="lt-LT"/>
        </w:rPr>
        <w:t>2</w:t>
      </w:r>
      <w:r w:rsidR="00F55C81" w:rsidRPr="00655414">
        <w:rPr>
          <w:rFonts w:eastAsia="Calibri"/>
          <w:color w:val="000000"/>
          <w:lang w:eastAsia="lt-LT"/>
        </w:rPr>
        <w:t xml:space="preserve">. </w:t>
      </w:r>
      <w:r w:rsidR="00F55C81" w:rsidRPr="00655414">
        <w:rPr>
          <w:rFonts w:eastAsia="Calibri"/>
          <w:szCs w:val="20"/>
        </w:rPr>
        <w:t xml:space="preserve">Siekiant informuoti visuomenę apie Savivaldybės biudžeto lėšų panaudojimą </w:t>
      </w:r>
      <w:r w:rsidR="00151BE6">
        <w:rPr>
          <w:rFonts w:eastAsia="Calibri"/>
          <w:szCs w:val="20"/>
        </w:rPr>
        <w:t>P</w:t>
      </w:r>
      <w:r w:rsidR="00F55C81" w:rsidRPr="00655414">
        <w:rPr>
          <w:rFonts w:eastAsia="Calibri"/>
          <w:szCs w:val="20"/>
        </w:rPr>
        <w:t xml:space="preserve">rojektams finansuoti, visoje Savivaldybės biudžeto lėšomis finansuoto </w:t>
      </w:r>
      <w:r w:rsidR="00AC6B3D">
        <w:rPr>
          <w:rFonts w:eastAsia="Calibri"/>
          <w:szCs w:val="20"/>
        </w:rPr>
        <w:t>P</w:t>
      </w:r>
      <w:r w:rsidR="00F55C81" w:rsidRPr="00655414">
        <w:rPr>
          <w:rFonts w:eastAsia="Calibri"/>
          <w:szCs w:val="20"/>
        </w:rPr>
        <w:t xml:space="preserve">rojekto sklaidos (reklaminėje) medžiagoje turi būti nurodyta, kad </w:t>
      </w:r>
      <w:r w:rsidR="00151BE6">
        <w:rPr>
          <w:rFonts w:eastAsia="Calibri"/>
          <w:szCs w:val="20"/>
        </w:rPr>
        <w:t>P</w:t>
      </w:r>
      <w:r w:rsidR="00F55C81" w:rsidRPr="00655414">
        <w:rPr>
          <w:rFonts w:eastAsia="Calibri"/>
          <w:szCs w:val="20"/>
        </w:rPr>
        <w:t xml:space="preserve">rojektą finansuoja </w:t>
      </w:r>
      <w:r w:rsidR="002819EC">
        <w:rPr>
          <w:rFonts w:eastAsia="Calibri"/>
          <w:szCs w:val="20"/>
        </w:rPr>
        <w:t>S</w:t>
      </w:r>
      <w:r w:rsidR="00F55C81" w:rsidRPr="00655414">
        <w:rPr>
          <w:rFonts w:eastAsia="Calibri"/>
          <w:szCs w:val="20"/>
        </w:rPr>
        <w:t xml:space="preserve">avivaldybė, naudojant aiškiai matomą </w:t>
      </w:r>
      <w:r w:rsidR="00655414" w:rsidRPr="00655414">
        <w:rPr>
          <w:rFonts w:eastAsia="Calibri"/>
          <w:szCs w:val="20"/>
        </w:rPr>
        <w:t>atributiką</w:t>
      </w:r>
      <w:r w:rsidR="00F55C81" w:rsidRPr="00655414">
        <w:rPr>
          <w:rFonts w:eastAsia="Calibri"/>
          <w:szCs w:val="20"/>
        </w:rPr>
        <w:t xml:space="preserve">. Savivaldybės administracijos sprendimu sutartyje gali būti nurodyti ir papildomi reikalavimai. Projekto vykdytojas įsipareigoja Savivaldybės </w:t>
      </w:r>
      <w:r w:rsidR="00655414" w:rsidRPr="00655414">
        <w:rPr>
          <w:rFonts w:eastAsia="Calibri"/>
          <w:szCs w:val="20"/>
        </w:rPr>
        <w:t>atributiką</w:t>
      </w:r>
      <w:r w:rsidR="00F55C81" w:rsidRPr="00655414">
        <w:rPr>
          <w:rFonts w:eastAsia="Calibri"/>
          <w:szCs w:val="20"/>
        </w:rPr>
        <w:t xml:space="preserve"> naudoti teisės aktų nustatyta tvarka. Nustačiusi, kad nesilaikoma finansavimo šaltinio viešinimo ir Savivaldybės herbo naudojimo tvarkos, Savivaldybės administracija turi teisę taikyti sutartyje numatytą atsakomybę. </w:t>
      </w:r>
    </w:p>
    <w:p w14:paraId="262BDFCA" w14:textId="77777777" w:rsidR="00CA5596" w:rsidRDefault="00CA5596" w:rsidP="00C4577D">
      <w:pPr>
        <w:ind w:firstLine="1298"/>
        <w:jc w:val="both"/>
        <w:rPr>
          <w:rFonts w:eastAsia="Calibri"/>
          <w:color w:val="000000"/>
          <w:lang w:eastAsia="lt-LT"/>
        </w:rPr>
      </w:pPr>
    </w:p>
    <w:p w14:paraId="43E003E7" w14:textId="77777777" w:rsidR="008E7EBE" w:rsidRDefault="008E7EBE" w:rsidP="00777574">
      <w:pPr>
        <w:ind w:firstLine="1298"/>
        <w:jc w:val="both"/>
        <w:rPr>
          <w:rFonts w:eastAsia="Calibri"/>
          <w:color w:val="000000"/>
          <w:lang w:eastAsia="lt-LT"/>
        </w:rPr>
      </w:pPr>
    </w:p>
    <w:p w14:paraId="7E51818D" w14:textId="77777777" w:rsidR="000B1007" w:rsidRPr="00C35884" w:rsidRDefault="000B1007" w:rsidP="00777574">
      <w:pPr>
        <w:ind w:firstLine="1298"/>
        <w:jc w:val="both"/>
        <w:rPr>
          <w:rFonts w:eastAsia="Calibri"/>
          <w:color w:val="000000"/>
          <w:lang w:eastAsia="lt-LT"/>
        </w:rPr>
      </w:pPr>
    </w:p>
    <w:bookmarkEnd w:id="1"/>
    <w:p w14:paraId="6304E47A" w14:textId="5BFE6F9F" w:rsidR="00FF3922" w:rsidRPr="00C35884" w:rsidRDefault="00FF3922" w:rsidP="000747CD">
      <w:pPr>
        <w:shd w:val="clear" w:color="auto" w:fill="FFFFFF"/>
        <w:jc w:val="center"/>
        <w:rPr>
          <w:b/>
          <w:bCs/>
        </w:rPr>
      </w:pPr>
      <w:r w:rsidRPr="00C35884">
        <w:rPr>
          <w:b/>
          <w:bCs/>
          <w:color w:val="000000" w:themeColor="text1"/>
        </w:rPr>
        <w:lastRenderedPageBreak/>
        <w:t xml:space="preserve">V. </w:t>
      </w:r>
      <w:r w:rsidR="00477A05" w:rsidRPr="00C35884">
        <w:rPr>
          <w:b/>
          <w:bCs/>
          <w:color w:val="000000" w:themeColor="text1"/>
        </w:rPr>
        <w:t>LĖŠŲ SKYRIMAS</w:t>
      </w:r>
      <w:r w:rsidR="00BC6F32" w:rsidRPr="00C35884">
        <w:rPr>
          <w:b/>
          <w:bCs/>
          <w:color w:val="000000" w:themeColor="text1"/>
        </w:rPr>
        <w:t>,</w:t>
      </w:r>
      <w:r w:rsidR="00477A05" w:rsidRPr="00C35884">
        <w:rPr>
          <w:b/>
          <w:bCs/>
          <w:color w:val="000000" w:themeColor="text1"/>
        </w:rPr>
        <w:t xml:space="preserve"> </w:t>
      </w:r>
      <w:r w:rsidR="00442B96" w:rsidRPr="00C35884">
        <w:rPr>
          <w:b/>
          <w:bCs/>
        </w:rPr>
        <w:t xml:space="preserve">NAUDOJIMAS IR ATSISKAITYMAS UŽ JŲ PANAUDOJIMĄ </w:t>
      </w:r>
    </w:p>
    <w:p w14:paraId="0D70B936" w14:textId="77777777" w:rsidR="00A94250" w:rsidRPr="00C35884" w:rsidRDefault="00A94250" w:rsidP="00777574">
      <w:pPr>
        <w:ind w:firstLine="1298"/>
        <w:jc w:val="both"/>
        <w:rPr>
          <w:rFonts w:eastAsia="Calibri"/>
          <w:b/>
          <w:bCs/>
          <w:color w:val="000000" w:themeColor="text1"/>
          <w:lang w:eastAsia="lt-LT"/>
        </w:rPr>
      </w:pPr>
      <w:r w:rsidRPr="00C35884">
        <w:rPr>
          <w:rFonts w:eastAsia="Calibri"/>
          <w:b/>
          <w:bCs/>
          <w:color w:val="000000" w:themeColor="text1"/>
          <w:lang w:eastAsia="lt-LT"/>
        </w:rPr>
        <w:t xml:space="preserve">     </w:t>
      </w:r>
    </w:p>
    <w:p w14:paraId="4BC55768" w14:textId="0A654623" w:rsidR="00A94250" w:rsidRPr="00C35884" w:rsidRDefault="00AC57B1" w:rsidP="00777574">
      <w:pPr>
        <w:ind w:firstLine="1298"/>
        <w:jc w:val="both"/>
        <w:rPr>
          <w:rFonts w:eastAsia="Calibri"/>
          <w:color w:val="000000" w:themeColor="text1"/>
          <w:lang w:eastAsia="lt-LT"/>
        </w:rPr>
      </w:pPr>
      <w:r>
        <w:rPr>
          <w:rFonts w:eastAsia="Calibri"/>
          <w:color w:val="000000" w:themeColor="text1"/>
          <w:lang w:eastAsia="lt-LT"/>
        </w:rPr>
        <w:t>3</w:t>
      </w:r>
      <w:r w:rsidR="005712CC">
        <w:rPr>
          <w:rFonts w:eastAsia="Calibri"/>
          <w:color w:val="000000" w:themeColor="text1"/>
          <w:lang w:eastAsia="lt-LT"/>
        </w:rPr>
        <w:t>3</w:t>
      </w:r>
      <w:r w:rsidR="00A94250" w:rsidRPr="00C35884">
        <w:rPr>
          <w:rFonts w:eastAsia="Calibri"/>
          <w:color w:val="000000" w:themeColor="text1"/>
          <w:lang w:eastAsia="lt-LT"/>
        </w:rPr>
        <w:t>. Lėšos gali būti skiriamos:</w:t>
      </w:r>
    </w:p>
    <w:p w14:paraId="6CB720B9" w14:textId="20162ED7" w:rsidR="00A94250" w:rsidRPr="00C35884" w:rsidRDefault="00AC57B1" w:rsidP="00777574">
      <w:pPr>
        <w:ind w:firstLine="1298"/>
        <w:jc w:val="both"/>
        <w:rPr>
          <w:rFonts w:eastAsia="Calibri"/>
          <w:color w:val="000000" w:themeColor="text1"/>
        </w:rPr>
      </w:pPr>
      <w:r>
        <w:rPr>
          <w:rFonts w:eastAsia="Calibri"/>
          <w:color w:val="000000" w:themeColor="text1"/>
          <w:lang w:eastAsia="lt-LT"/>
        </w:rPr>
        <w:t>3</w:t>
      </w:r>
      <w:r w:rsidR="005712CC">
        <w:rPr>
          <w:rFonts w:eastAsia="Calibri"/>
          <w:color w:val="000000" w:themeColor="text1"/>
          <w:lang w:eastAsia="lt-LT"/>
        </w:rPr>
        <w:t>3</w:t>
      </w:r>
      <w:r w:rsidR="00A94250" w:rsidRPr="00C35884">
        <w:rPr>
          <w:rFonts w:eastAsia="Calibri"/>
          <w:color w:val="000000" w:themeColor="text1"/>
          <w:lang w:eastAsia="lt-LT"/>
        </w:rPr>
        <w:t xml:space="preserve">.1. </w:t>
      </w:r>
      <w:r w:rsidR="00A94250" w:rsidRPr="00C35884">
        <w:rPr>
          <w:rFonts w:eastAsia="Calibri"/>
          <w:color w:val="000000" w:themeColor="text1"/>
        </w:rPr>
        <w:t>sportinio inventoriaus, aprangos, įrangos, detalių ir eksploatacinių medžiagų įsigijimui</w:t>
      </w:r>
      <w:r w:rsidR="00A94250" w:rsidRPr="00C35884">
        <w:rPr>
          <w:rFonts w:eastAsia="Times New Roman"/>
          <w:color w:val="000000" w:themeColor="text1"/>
        </w:rPr>
        <w:t xml:space="preserve"> bei komunalinių paslaugų išlaido</w:t>
      </w:r>
      <w:r w:rsidR="00956C08">
        <w:rPr>
          <w:rFonts w:eastAsia="Times New Roman"/>
          <w:color w:val="000000" w:themeColor="text1"/>
        </w:rPr>
        <w:t>m</w:t>
      </w:r>
      <w:r w:rsidR="00A94250" w:rsidRPr="00C35884">
        <w:rPr>
          <w:rFonts w:eastAsia="Times New Roman"/>
          <w:color w:val="000000" w:themeColor="text1"/>
        </w:rPr>
        <w:t>s</w:t>
      </w:r>
      <w:r w:rsidR="00A94250" w:rsidRPr="00C35884">
        <w:rPr>
          <w:rFonts w:eastAsia="Calibri"/>
          <w:color w:val="000000" w:themeColor="text1"/>
        </w:rPr>
        <w:t xml:space="preserve"> iki 70 % nuo prašomos finansuoti sumos;</w:t>
      </w:r>
    </w:p>
    <w:p w14:paraId="486F4148" w14:textId="3E269E3D" w:rsidR="00A94250" w:rsidRPr="00C35884" w:rsidRDefault="00AC57B1" w:rsidP="00777574">
      <w:pPr>
        <w:tabs>
          <w:tab w:val="left" w:pos="1418"/>
        </w:tabs>
        <w:ind w:firstLine="1298"/>
        <w:jc w:val="both"/>
        <w:rPr>
          <w:rFonts w:eastAsia="Calibri"/>
          <w:color w:val="000000" w:themeColor="text1"/>
        </w:rPr>
      </w:pPr>
      <w:r>
        <w:rPr>
          <w:rFonts w:eastAsia="Calibri"/>
          <w:color w:val="000000" w:themeColor="text1"/>
        </w:rPr>
        <w:t>3</w:t>
      </w:r>
      <w:r w:rsidR="005712CC">
        <w:rPr>
          <w:rFonts w:eastAsia="Calibri"/>
          <w:color w:val="000000" w:themeColor="text1"/>
        </w:rPr>
        <w:t>3</w:t>
      </w:r>
      <w:r w:rsidR="00A94250" w:rsidRPr="00C35884">
        <w:rPr>
          <w:rFonts w:eastAsia="Calibri"/>
          <w:color w:val="000000" w:themeColor="text1"/>
        </w:rPr>
        <w:t>.2. kvalifikacijos kėlimui, dalyvavimui šalies ir tarptautinėse konferencijose, forumuose, spaudinių, propaguojančių kūno kultūrą ir sportą, pirkimui iki 30% nuo prašomos finansuoti sumos</w:t>
      </w:r>
      <w:r w:rsidR="00956C08">
        <w:rPr>
          <w:rFonts w:eastAsia="Calibri"/>
          <w:color w:val="000000" w:themeColor="text1"/>
        </w:rPr>
        <w:t>;</w:t>
      </w:r>
    </w:p>
    <w:p w14:paraId="6F284C88" w14:textId="1C910242" w:rsidR="00A94250" w:rsidRPr="00C35884" w:rsidRDefault="00AC57B1" w:rsidP="00777574">
      <w:pPr>
        <w:ind w:firstLine="1298"/>
        <w:contextualSpacing/>
        <w:jc w:val="both"/>
        <w:rPr>
          <w:rFonts w:eastAsia="Times New Roman"/>
          <w:color w:val="000000" w:themeColor="text1"/>
        </w:rPr>
      </w:pPr>
      <w:r>
        <w:rPr>
          <w:rFonts w:eastAsia="Times New Roman"/>
          <w:color w:val="000000" w:themeColor="text1"/>
        </w:rPr>
        <w:t>3</w:t>
      </w:r>
      <w:r w:rsidR="005712CC">
        <w:rPr>
          <w:rFonts w:eastAsia="Times New Roman"/>
          <w:color w:val="000000" w:themeColor="text1"/>
        </w:rPr>
        <w:t>3</w:t>
      </w:r>
      <w:r w:rsidR="00A94250" w:rsidRPr="00C35884">
        <w:rPr>
          <w:rFonts w:eastAsia="Times New Roman"/>
          <w:color w:val="000000" w:themeColor="text1"/>
        </w:rPr>
        <w:t>.3. sporto renginių dalyvių (sportininkas, treneris, teisėjas ir kiti organizatoriai) maitinimo ir apgyvendinimo, kelionių, startinių ir nario mokesčių išlaido</w:t>
      </w:r>
      <w:r w:rsidR="00956C08">
        <w:rPr>
          <w:rFonts w:eastAsia="Times New Roman"/>
          <w:color w:val="000000" w:themeColor="text1"/>
        </w:rPr>
        <w:t>m</w:t>
      </w:r>
      <w:r w:rsidR="00A94250" w:rsidRPr="00C35884">
        <w:rPr>
          <w:rFonts w:eastAsia="Times New Roman"/>
          <w:color w:val="000000" w:themeColor="text1"/>
        </w:rPr>
        <w:t xml:space="preserve">s iki </w:t>
      </w:r>
      <w:r w:rsidR="00A94250" w:rsidRPr="00C35884">
        <w:rPr>
          <w:rFonts w:eastAsia="Calibri"/>
          <w:color w:val="000000" w:themeColor="text1"/>
        </w:rPr>
        <w:t>100 % nuo prašomos finansuoti sumos;</w:t>
      </w:r>
    </w:p>
    <w:p w14:paraId="780CF464" w14:textId="7F2F3964" w:rsidR="00A94250" w:rsidRPr="00C35884" w:rsidRDefault="00AC57B1" w:rsidP="00777574">
      <w:pPr>
        <w:tabs>
          <w:tab w:val="left" w:pos="1276"/>
          <w:tab w:val="left" w:pos="1418"/>
        </w:tabs>
        <w:ind w:firstLine="1276"/>
        <w:contextualSpacing/>
        <w:jc w:val="both"/>
        <w:rPr>
          <w:rFonts w:eastAsia="Calibri"/>
          <w:color w:val="000000" w:themeColor="text1"/>
        </w:rPr>
      </w:pPr>
      <w:r>
        <w:rPr>
          <w:rFonts w:eastAsia="Times New Roman"/>
          <w:color w:val="000000" w:themeColor="text1"/>
        </w:rPr>
        <w:t>3</w:t>
      </w:r>
      <w:r w:rsidR="005712CC">
        <w:rPr>
          <w:rFonts w:eastAsia="Times New Roman"/>
          <w:color w:val="000000" w:themeColor="text1"/>
        </w:rPr>
        <w:t>3</w:t>
      </w:r>
      <w:r w:rsidR="00A94250" w:rsidRPr="00C35884">
        <w:rPr>
          <w:rFonts w:eastAsia="Times New Roman"/>
          <w:color w:val="000000" w:themeColor="text1"/>
        </w:rPr>
        <w:t>.4. paslaugų išlaido</w:t>
      </w:r>
      <w:r w:rsidR="00956C08">
        <w:rPr>
          <w:rFonts w:eastAsia="Times New Roman"/>
          <w:color w:val="000000" w:themeColor="text1"/>
        </w:rPr>
        <w:t>m</w:t>
      </w:r>
      <w:r w:rsidR="00A94250" w:rsidRPr="00C35884">
        <w:rPr>
          <w:rFonts w:eastAsia="Times New Roman"/>
          <w:color w:val="000000" w:themeColor="text1"/>
        </w:rPr>
        <w:t xml:space="preserve">s (internetas, reklama, leidyba, informacijos sklaida, renginių organizavimas, sporto bazių teikiamos paslaugos) </w:t>
      </w:r>
      <w:r w:rsidR="00A94250" w:rsidRPr="00C35884">
        <w:rPr>
          <w:rFonts w:eastAsia="Calibri"/>
          <w:color w:val="000000" w:themeColor="text1"/>
        </w:rPr>
        <w:t>iki 40% nuo prašomos finansuoti sumos</w:t>
      </w:r>
      <w:r w:rsidR="00956C08">
        <w:rPr>
          <w:rFonts w:eastAsia="Calibri"/>
          <w:color w:val="000000" w:themeColor="text1"/>
        </w:rPr>
        <w:t>.</w:t>
      </w:r>
    </w:p>
    <w:p w14:paraId="24088B41" w14:textId="406C1D18" w:rsidR="00A94250" w:rsidRPr="00C35884" w:rsidRDefault="00AC57B1" w:rsidP="00777574">
      <w:pPr>
        <w:tabs>
          <w:tab w:val="left" w:pos="1418"/>
        </w:tabs>
        <w:ind w:firstLine="1298"/>
        <w:jc w:val="both"/>
        <w:rPr>
          <w:rFonts w:eastAsia="Calibri"/>
          <w:color w:val="000000" w:themeColor="text1"/>
          <w:lang w:eastAsia="lt-LT"/>
        </w:rPr>
      </w:pPr>
      <w:r>
        <w:rPr>
          <w:rFonts w:eastAsia="Calibri"/>
          <w:color w:val="000000" w:themeColor="text1"/>
          <w:lang w:eastAsia="lt-LT"/>
        </w:rPr>
        <w:t>3</w:t>
      </w:r>
      <w:r w:rsidR="005712CC">
        <w:rPr>
          <w:rFonts w:eastAsia="Calibri"/>
          <w:color w:val="000000" w:themeColor="text1"/>
          <w:lang w:eastAsia="lt-LT"/>
        </w:rPr>
        <w:t>4</w:t>
      </w:r>
      <w:r w:rsidR="00A94250" w:rsidRPr="00C35884">
        <w:rPr>
          <w:rFonts w:eastAsia="Calibri"/>
          <w:color w:val="000000" w:themeColor="text1"/>
          <w:lang w:eastAsia="lt-LT"/>
        </w:rPr>
        <w:t>. Lėšos neskiriamos:</w:t>
      </w:r>
    </w:p>
    <w:p w14:paraId="76D2F7E1" w14:textId="65E02B28" w:rsidR="00A94250" w:rsidRPr="00C35884" w:rsidRDefault="00AC57B1" w:rsidP="00777574">
      <w:pPr>
        <w:ind w:firstLine="1298"/>
        <w:jc w:val="both"/>
        <w:rPr>
          <w:rFonts w:eastAsia="Calibri"/>
          <w:color w:val="000000" w:themeColor="text1"/>
          <w:lang w:eastAsia="lt-LT"/>
        </w:rPr>
      </w:pPr>
      <w:r>
        <w:rPr>
          <w:rFonts w:eastAsia="Calibri"/>
          <w:color w:val="000000" w:themeColor="text1"/>
          <w:lang w:eastAsia="lt-LT"/>
        </w:rPr>
        <w:t>3</w:t>
      </w:r>
      <w:r w:rsidR="005712CC">
        <w:rPr>
          <w:rFonts w:eastAsia="Calibri"/>
          <w:color w:val="000000" w:themeColor="text1"/>
          <w:lang w:eastAsia="lt-LT"/>
        </w:rPr>
        <w:t>4</w:t>
      </w:r>
      <w:r w:rsidR="00A94250" w:rsidRPr="00C35884">
        <w:rPr>
          <w:rFonts w:eastAsia="Calibri"/>
          <w:color w:val="000000" w:themeColor="text1"/>
          <w:lang w:eastAsia="lt-LT"/>
        </w:rPr>
        <w:t>.1. ankstesnių metų veiklos išlaidoms kompensuoti, komercinei veiklai;</w:t>
      </w:r>
    </w:p>
    <w:p w14:paraId="167C6695" w14:textId="027259B4" w:rsidR="00A94250" w:rsidRPr="00C35884" w:rsidRDefault="00AC57B1" w:rsidP="00777574">
      <w:pPr>
        <w:tabs>
          <w:tab w:val="left" w:pos="1276"/>
        </w:tabs>
        <w:ind w:firstLine="1298"/>
        <w:jc w:val="both"/>
        <w:rPr>
          <w:rFonts w:eastAsia="Calibri"/>
          <w:color w:val="000000" w:themeColor="text1"/>
          <w:lang w:eastAsia="lt-LT"/>
        </w:rPr>
      </w:pPr>
      <w:r>
        <w:rPr>
          <w:rFonts w:eastAsia="Calibri"/>
          <w:color w:val="000000" w:themeColor="text1"/>
          <w:lang w:eastAsia="lt-LT"/>
        </w:rPr>
        <w:t>3</w:t>
      </w:r>
      <w:r w:rsidR="005712CC">
        <w:rPr>
          <w:rFonts w:eastAsia="Calibri"/>
          <w:color w:val="000000" w:themeColor="text1"/>
          <w:lang w:eastAsia="lt-LT"/>
        </w:rPr>
        <w:t>4</w:t>
      </w:r>
      <w:r w:rsidR="00A94250" w:rsidRPr="00C35884">
        <w:rPr>
          <w:rFonts w:eastAsia="Calibri"/>
          <w:color w:val="000000" w:themeColor="text1"/>
          <w:lang w:eastAsia="lt-LT"/>
        </w:rPr>
        <w:t>.2. </w:t>
      </w:r>
      <w:r w:rsidR="00AC6B3D">
        <w:rPr>
          <w:rFonts w:eastAsia="Calibri"/>
          <w:color w:val="000000" w:themeColor="text1"/>
          <w:lang w:eastAsia="lt-LT"/>
        </w:rPr>
        <w:t>P</w:t>
      </w:r>
      <w:r w:rsidR="00A94250" w:rsidRPr="00C35884">
        <w:rPr>
          <w:rFonts w:eastAsia="Calibri"/>
          <w:color w:val="000000" w:themeColor="text1"/>
          <w:lang w:eastAsia="lt-LT"/>
        </w:rPr>
        <w:t xml:space="preserve">areiškėjo patalpų ar sporto įrenginių remonto darbams, transporto, ryšio priemonėms ir kompiuterinei įrangai įsigyti. </w:t>
      </w:r>
      <w:r w:rsidR="00A94250" w:rsidRPr="00C35884">
        <w:rPr>
          <w:rFonts w:eastAsia="Times New Roman"/>
          <w:color w:val="000000" w:themeColor="text1"/>
        </w:rPr>
        <w:t xml:space="preserve">turtui, kurio vertė didesnė nei </w:t>
      </w:r>
      <w:r w:rsidR="00E20777">
        <w:rPr>
          <w:rFonts w:eastAsia="Times New Roman"/>
          <w:color w:val="000000" w:themeColor="text1"/>
        </w:rPr>
        <w:t>7</w:t>
      </w:r>
      <w:r w:rsidR="00A94250" w:rsidRPr="00C35884">
        <w:rPr>
          <w:rFonts w:eastAsia="Times New Roman"/>
          <w:color w:val="000000" w:themeColor="text1"/>
        </w:rPr>
        <w:t>50 Eur, įsigyti, pastatų rekonstrukcijai, kapitaliniam remontui</w:t>
      </w:r>
      <w:r w:rsidR="00A94250" w:rsidRPr="00C35884">
        <w:rPr>
          <w:color w:val="000000" w:themeColor="text1"/>
        </w:rPr>
        <w:t>;</w:t>
      </w:r>
    </w:p>
    <w:p w14:paraId="3D780EB6" w14:textId="418AE062" w:rsidR="00A94250" w:rsidRPr="00C35884" w:rsidRDefault="00AC57B1" w:rsidP="00777574">
      <w:pPr>
        <w:tabs>
          <w:tab w:val="left" w:pos="993"/>
          <w:tab w:val="left" w:pos="1276"/>
          <w:tab w:val="left" w:pos="1418"/>
        </w:tabs>
        <w:ind w:firstLine="1276"/>
        <w:jc w:val="both"/>
        <w:rPr>
          <w:rFonts w:eastAsia="Calibri"/>
          <w:color w:val="000000" w:themeColor="text1"/>
          <w:lang w:eastAsia="lt-LT"/>
        </w:rPr>
      </w:pPr>
      <w:r>
        <w:rPr>
          <w:color w:val="000000" w:themeColor="text1"/>
        </w:rPr>
        <w:t>3</w:t>
      </w:r>
      <w:r w:rsidR="005712CC">
        <w:rPr>
          <w:color w:val="000000" w:themeColor="text1"/>
        </w:rPr>
        <w:t>4</w:t>
      </w:r>
      <w:r w:rsidR="00A94250" w:rsidRPr="00C35884">
        <w:rPr>
          <w:color w:val="000000" w:themeColor="text1"/>
        </w:rPr>
        <w:t xml:space="preserve">.3. </w:t>
      </w:r>
      <w:r w:rsidR="00AC6B3D">
        <w:rPr>
          <w:color w:val="000000" w:themeColor="text1"/>
        </w:rPr>
        <w:t>P</w:t>
      </w:r>
      <w:r w:rsidR="00A94250" w:rsidRPr="00C35884">
        <w:rPr>
          <w:color w:val="000000" w:themeColor="text1"/>
        </w:rPr>
        <w:t xml:space="preserve">rojekto paruošiamajam etapui, t. y. išlaidos, susijusios su veikla, vykdyta iki </w:t>
      </w:r>
      <w:r w:rsidR="00CB203D">
        <w:rPr>
          <w:color w:val="000000" w:themeColor="text1"/>
        </w:rPr>
        <w:t>S</w:t>
      </w:r>
      <w:r w:rsidR="00A94250" w:rsidRPr="00C35884">
        <w:rPr>
          <w:color w:val="000000" w:themeColor="text1"/>
        </w:rPr>
        <w:t>avivaldybei pateikiant paraišką (pvz., paraiškos rašymas, narių sąrašų sudarymas ir pan.);</w:t>
      </w:r>
    </w:p>
    <w:p w14:paraId="41D938E1" w14:textId="6625D41B" w:rsidR="00A94250" w:rsidRPr="00C35884" w:rsidRDefault="00AC57B1" w:rsidP="00777574">
      <w:pPr>
        <w:tabs>
          <w:tab w:val="left" w:pos="540"/>
          <w:tab w:val="left" w:pos="567"/>
        </w:tabs>
        <w:ind w:firstLine="1298"/>
        <w:jc w:val="both"/>
        <w:rPr>
          <w:rFonts w:eastAsia="Times New Roman"/>
          <w:color w:val="000000" w:themeColor="text1"/>
        </w:rPr>
      </w:pPr>
      <w:r>
        <w:rPr>
          <w:color w:val="000000" w:themeColor="text1"/>
        </w:rPr>
        <w:t>3</w:t>
      </w:r>
      <w:r w:rsidR="005712CC">
        <w:rPr>
          <w:color w:val="000000" w:themeColor="text1"/>
        </w:rPr>
        <w:t>4</w:t>
      </w:r>
      <w:r w:rsidR="00A94250" w:rsidRPr="00C35884">
        <w:rPr>
          <w:color w:val="000000" w:themeColor="text1"/>
        </w:rPr>
        <w:t>.4. v</w:t>
      </w:r>
      <w:r w:rsidR="00A94250" w:rsidRPr="00C35884">
        <w:rPr>
          <w:rFonts w:eastAsia="Arial"/>
          <w:color w:val="000000" w:themeColor="text1"/>
        </w:rPr>
        <w:t>eikloms, kurios bet kokiomis formomis, metodais ir būdais pažeidžia Lietuvos Respublikos Konstituciją, įstatymus ir kitus teisės aktus</w:t>
      </w:r>
      <w:r w:rsidR="00A94250" w:rsidRPr="00C35884">
        <w:rPr>
          <w:color w:val="000000" w:themeColor="text1"/>
        </w:rPr>
        <w:t xml:space="preserve"> (</w:t>
      </w:r>
      <w:r w:rsidR="00A94250" w:rsidRPr="00C35884">
        <w:rPr>
          <w:rFonts w:eastAsia="Times New Roman"/>
          <w:color w:val="000000" w:themeColor="text1"/>
        </w:rPr>
        <w:t>projektams, neatitinkantiems šio Aprašo reikalavimų);</w:t>
      </w:r>
    </w:p>
    <w:p w14:paraId="4567E4A2" w14:textId="7A6A04DE" w:rsidR="00A94250" w:rsidRPr="00C35884" w:rsidRDefault="00D954E8" w:rsidP="00D954E8">
      <w:pPr>
        <w:tabs>
          <w:tab w:val="left" w:pos="540"/>
          <w:tab w:val="left" w:pos="567"/>
        </w:tabs>
        <w:jc w:val="both"/>
        <w:rPr>
          <w:rFonts w:eastAsia="Times New Roman"/>
          <w:color w:val="000000" w:themeColor="text1"/>
        </w:rPr>
      </w:pPr>
      <w:r>
        <w:rPr>
          <w:rFonts w:eastAsia="Times New Roman"/>
          <w:color w:val="000000" w:themeColor="text1"/>
        </w:rPr>
        <w:tab/>
      </w:r>
      <w:r>
        <w:rPr>
          <w:rFonts w:eastAsia="Times New Roman"/>
          <w:color w:val="000000" w:themeColor="text1"/>
        </w:rPr>
        <w:tab/>
      </w:r>
      <w:r>
        <w:rPr>
          <w:rFonts w:eastAsia="Times New Roman"/>
          <w:color w:val="000000" w:themeColor="text1"/>
        </w:rPr>
        <w:tab/>
      </w:r>
      <w:r w:rsidR="00AC57B1">
        <w:rPr>
          <w:rFonts w:eastAsia="Times New Roman"/>
          <w:color w:val="000000" w:themeColor="text1"/>
        </w:rPr>
        <w:t>3</w:t>
      </w:r>
      <w:r w:rsidR="005712CC">
        <w:rPr>
          <w:rFonts w:eastAsia="Times New Roman"/>
          <w:color w:val="000000" w:themeColor="text1"/>
        </w:rPr>
        <w:t>4</w:t>
      </w:r>
      <w:r w:rsidR="00A94250" w:rsidRPr="00C35884">
        <w:rPr>
          <w:rFonts w:eastAsia="Times New Roman"/>
          <w:color w:val="000000" w:themeColor="text1"/>
        </w:rPr>
        <w:t>.5. darbuotojų atlyginimams.</w:t>
      </w:r>
    </w:p>
    <w:p w14:paraId="4FB7E80B" w14:textId="36A17C64" w:rsidR="00E863C3" w:rsidRPr="00C35884" w:rsidRDefault="00AC57B1" w:rsidP="00777574">
      <w:pPr>
        <w:tabs>
          <w:tab w:val="left" w:pos="180"/>
          <w:tab w:val="left" w:pos="1080"/>
        </w:tabs>
        <w:ind w:firstLine="1298"/>
        <w:jc w:val="both"/>
      </w:pPr>
      <w:r>
        <w:rPr>
          <w:color w:val="000000" w:themeColor="text1"/>
        </w:rPr>
        <w:t>3</w:t>
      </w:r>
      <w:r w:rsidR="005712CC">
        <w:rPr>
          <w:color w:val="000000" w:themeColor="text1"/>
        </w:rPr>
        <w:t>5</w:t>
      </w:r>
      <w:r w:rsidR="00477A05" w:rsidRPr="00C35884">
        <w:rPr>
          <w:color w:val="000000" w:themeColor="text1"/>
        </w:rPr>
        <w:t xml:space="preserve">. </w:t>
      </w:r>
      <w:r w:rsidR="00E863C3" w:rsidRPr="00C35884">
        <w:t xml:space="preserve">Informacija apie patvirtintus finansuoti Projektus skelbiama Savivaldybės interneto svetainėje </w:t>
      </w:r>
      <w:hyperlink r:id="rId9" w:history="1">
        <w:r w:rsidR="00E863C3" w:rsidRPr="00C35884">
          <w:rPr>
            <w:rStyle w:val="Hipersaitas"/>
          </w:rPr>
          <w:t>www.skuodas.lt</w:t>
        </w:r>
      </w:hyperlink>
      <w:r w:rsidR="00956C08">
        <w:t>.</w:t>
      </w:r>
      <w:r w:rsidR="00E863C3" w:rsidRPr="00C35884">
        <w:rPr>
          <w:color w:val="00B0F0"/>
        </w:rPr>
        <w:t xml:space="preserve"> </w:t>
      </w:r>
    </w:p>
    <w:p w14:paraId="1F4D2083" w14:textId="34452015" w:rsidR="00477A05" w:rsidRPr="00C35884" w:rsidRDefault="00650ECD" w:rsidP="00777574">
      <w:pPr>
        <w:tabs>
          <w:tab w:val="left" w:pos="180"/>
          <w:tab w:val="left" w:pos="1080"/>
        </w:tabs>
        <w:ind w:firstLine="1298"/>
        <w:jc w:val="both"/>
        <w:rPr>
          <w:color w:val="000000" w:themeColor="text1"/>
        </w:rPr>
      </w:pPr>
      <w:bookmarkStart w:id="2" w:name="_Hlk190155898"/>
      <w:r w:rsidRPr="00C35884">
        <w:rPr>
          <w:bCs/>
          <w:color w:val="000000" w:themeColor="text1"/>
          <w:lang w:val="pt-BR"/>
        </w:rPr>
        <w:t>3</w:t>
      </w:r>
      <w:r w:rsidR="005712CC">
        <w:rPr>
          <w:bCs/>
          <w:color w:val="000000" w:themeColor="text1"/>
          <w:lang w:val="pt-BR"/>
        </w:rPr>
        <w:t>6</w:t>
      </w:r>
      <w:r w:rsidR="00477A05" w:rsidRPr="00C35884">
        <w:rPr>
          <w:bCs/>
          <w:color w:val="000000" w:themeColor="text1"/>
          <w:lang w:val="pt-BR"/>
        </w:rPr>
        <w:t xml:space="preserve">. </w:t>
      </w:r>
      <w:r w:rsidR="00477A05" w:rsidRPr="00C35884">
        <w:rPr>
          <w:color w:val="000000" w:themeColor="text1"/>
        </w:rPr>
        <w:t xml:space="preserve">Jei skirta suma yra mažesnė nei </w:t>
      </w:r>
      <w:r w:rsidR="00B158CA" w:rsidRPr="00C35884">
        <w:rPr>
          <w:color w:val="000000" w:themeColor="text1"/>
        </w:rPr>
        <w:t>P</w:t>
      </w:r>
      <w:r w:rsidR="00477A05" w:rsidRPr="00C35884">
        <w:rPr>
          <w:color w:val="000000" w:themeColor="text1"/>
        </w:rPr>
        <w:t>areiškėjas</w:t>
      </w:r>
      <w:r w:rsidR="00477A05" w:rsidRPr="00C35884">
        <w:rPr>
          <w:bCs/>
          <w:color w:val="000000" w:themeColor="text1"/>
          <w:lang w:val="pt-BR"/>
        </w:rPr>
        <w:t xml:space="preserve"> </w:t>
      </w:r>
      <w:r w:rsidR="00477A05" w:rsidRPr="00C35884">
        <w:rPr>
          <w:color w:val="000000" w:themeColor="text1"/>
        </w:rPr>
        <w:t xml:space="preserve">prašė </w:t>
      </w:r>
      <w:r w:rsidR="00B158CA" w:rsidRPr="00C35884">
        <w:rPr>
          <w:color w:val="000000" w:themeColor="text1"/>
        </w:rPr>
        <w:t>P</w:t>
      </w:r>
      <w:r w:rsidR="00477A05" w:rsidRPr="00C35884">
        <w:rPr>
          <w:color w:val="000000" w:themeColor="text1"/>
        </w:rPr>
        <w:t xml:space="preserve">araiškoje, </w:t>
      </w:r>
      <w:r w:rsidR="00A94250" w:rsidRPr="00C35884">
        <w:rPr>
          <w:color w:val="000000" w:themeColor="text1"/>
        </w:rPr>
        <w:t>P</w:t>
      </w:r>
      <w:r w:rsidR="00477A05" w:rsidRPr="00C35884">
        <w:rPr>
          <w:color w:val="000000" w:themeColor="text1"/>
        </w:rPr>
        <w:t>areiškėjas turi teisę</w:t>
      </w:r>
      <w:r w:rsidR="00B73756" w:rsidRPr="00C35884">
        <w:rPr>
          <w:color w:val="000000" w:themeColor="text1"/>
        </w:rPr>
        <w:t>, suderinęs su Skyrium,</w:t>
      </w:r>
      <w:r w:rsidR="00477A05" w:rsidRPr="00C35884">
        <w:rPr>
          <w:color w:val="000000" w:themeColor="text1"/>
        </w:rPr>
        <w:t xml:space="preserve"> keisti </w:t>
      </w:r>
      <w:r w:rsidR="00A94250" w:rsidRPr="00C35884">
        <w:rPr>
          <w:color w:val="000000" w:themeColor="text1"/>
        </w:rPr>
        <w:t>P</w:t>
      </w:r>
      <w:r w:rsidR="00477A05" w:rsidRPr="00C35884">
        <w:rPr>
          <w:color w:val="000000" w:themeColor="text1"/>
        </w:rPr>
        <w:t xml:space="preserve">rojekto veiklos apimtis, bet neturi teisės keisti paraiškoje aprašytos veiklos turinio ir tikslų. </w:t>
      </w:r>
    </w:p>
    <w:p w14:paraId="6CE51488" w14:textId="07CEDCB5" w:rsidR="00477A05" w:rsidRPr="00C35884" w:rsidRDefault="00650ECD" w:rsidP="00777574">
      <w:pPr>
        <w:ind w:firstLine="1298"/>
        <w:jc w:val="both"/>
        <w:rPr>
          <w:color w:val="000000" w:themeColor="text1"/>
        </w:rPr>
      </w:pPr>
      <w:r w:rsidRPr="00C35884">
        <w:rPr>
          <w:color w:val="000000" w:themeColor="text1"/>
        </w:rPr>
        <w:t>3</w:t>
      </w:r>
      <w:r w:rsidR="005712CC">
        <w:rPr>
          <w:color w:val="000000" w:themeColor="text1"/>
        </w:rPr>
        <w:t>7</w:t>
      </w:r>
      <w:r w:rsidR="00477A05" w:rsidRPr="00C35884">
        <w:rPr>
          <w:color w:val="000000" w:themeColor="text1"/>
        </w:rPr>
        <w:t>. Pareiškėjas</w:t>
      </w:r>
      <w:r w:rsidR="00477A05" w:rsidRPr="00C35884">
        <w:rPr>
          <w:bCs/>
          <w:color w:val="000000" w:themeColor="text1"/>
          <w:lang w:val="pt-BR"/>
        </w:rPr>
        <w:t xml:space="preserve"> </w:t>
      </w:r>
      <w:r w:rsidR="00477A05" w:rsidRPr="00C35884">
        <w:rPr>
          <w:color w:val="000000" w:themeColor="text1"/>
        </w:rPr>
        <w:t xml:space="preserve">ir </w:t>
      </w:r>
      <w:r w:rsidR="00477A05" w:rsidRPr="00C35884">
        <w:rPr>
          <w:bCs/>
          <w:color w:val="000000" w:themeColor="text1"/>
        </w:rPr>
        <w:t>A</w:t>
      </w:r>
      <w:r w:rsidR="00477A05" w:rsidRPr="00C35884">
        <w:rPr>
          <w:color w:val="000000" w:themeColor="text1"/>
        </w:rPr>
        <w:t>dministracijos direktorius pasirašo Savivaldybės biudžeto lėšų naudojimo sutart</w:t>
      </w:r>
      <w:r w:rsidR="001210CC" w:rsidRPr="00C35884">
        <w:rPr>
          <w:color w:val="000000" w:themeColor="text1"/>
        </w:rPr>
        <w:t>į</w:t>
      </w:r>
      <w:r w:rsidR="00AD6A56" w:rsidRPr="00C35884">
        <w:rPr>
          <w:color w:val="000000" w:themeColor="text1"/>
        </w:rPr>
        <w:t xml:space="preserve"> (toliau</w:t>
      </w:r>
      <w:r w:rsidR="00956C08">
        <w:rPr>
          <w:color w:val="000000" w:themeColor="text1"/>
        </w:rPr>
        <w:t xml:space="preserve"> –</w:t>
      </w:r>
      <w:r w:rsidR="00AD6A56" w:rsidRPr="00C35884">
        <w:rPr>
          <w:color w:val="000000" w:themeColor="text1"/>
        </w:rPr>
        <w:t xml:space="preserve"> Sutart</w:t>
      </w:r>
      <w:r w:rsidR="00956C08">
        <w:rPr>
          <w:color w:val="000000" w:themeColor="text1"/>
        </w:rPr>
        <w:t>į</w:t>
      </w:r>
      <w:r w:rsidR="00AD6A56" w:rsidRPr="00C35884">
        <w:rPr>
          <w:color w:val="000000" w:themeColor="text1"/>
        </w:rPr>
        <w:t>)</w:t>
      </w:r>
      <w:r w:rsidR="00477A05" w:rsidRPr="00C35884">
        <w:rPr>
          <w:color w:val="000000" w:themeColor="text1"/>
        </w:rPr>
        <w:t>.</w:t>
      </w:r>
    </w:p>
    <w:p w14:paraId="2B51A888" w14:textId="5F2EF22F" w:rsidR="00477A05" w:rsidRPr="00C35884" w:rsidRDefault="00F424C6" w:rsidP="00777574">
      <w:pPr>
        <w:tabs>
          <w:tab w:val="left" w:pos="567"/>
        </w:tabs>
        <w:ind w:firstLine="1298"/>
        <w:jc w:val="both"/>
        <w:rPr>
          <w:color w:val="000000" w:themeColor="text1"/>
          <w:lang w:eastAsia="lt-LT"/>
        </w:rPr>
      </w:pPr>
      <w:r w:rsidRPr="00C35884">
        <w:rPr>
          <w:color w:val="000000" w:themeColor="text1"/>
          <w:lang w:eastAsia="lt-LT"/>
        </w:rPr>
        <w:t>3</w:t>
      </w:r>
      <w:r w:rsidR="005712CC">
        <w:rPr>
          <w:color w:val="000000" w:themeColor="text1"/>
          <w:lang w:eastAsia="lt-LT"/>
        </w:rPr>
        <w:t>8</w:t>
      </w:r>
      <w:r w:rsidR="00477A05" w:rsidRPr="00C35884">
        <w:rPr>
          <w:color w:val="000000" w:themeColor="text1"/>
          <w:lang w:eastAsia="lt-LT"/>
        </w:rPr>
        <w:t xml:space="preserve">. Jei finansavimą gavęs </w:t>
      </w:r>
      <w:r w:rsidR="00787674">
        <w:rPr>
          <w:color w:val="000000" w:themeColor="text1"/>
          <w:lang w:eastAsia="lt-LT"/>
        </w:rPr>
        <w:t>P</w:t>
      </w:r>
      <w:r w:rsidR="00477A05" w:rsidRPr="00C35884">
        <w:rPr>
          <w:color w:val="000000" w:themeColor="text1"/>
          <w:lang w:eastAsia="lt-LT"/>
        </w:rPr>
        <w:t xml:space="preserve">areiškėjas per 20 darbo dienų nuo oficialios konkurso rezultatų paskelbimo dienos </w:t>
      </w:r>
      <w:r w:rsidR="00CB203D">
        <w:rPr>
          <w:color w:val="000000" w:themeColor="text1"/>
          <w:lang w:eastAsia="lt-LT"/>
        </w:rPr>
        <w:t>S</w:t>
      </w:r>
      <w:r w:rsidR="00477A05" w:rsidRPr="00C35884">
        <w:rPr>
          <w:color w:val="000000" w:themeColor="text1"/>
          <w:lang w:eastAsia="lt-LT"/>
        </w:rPr>
        <w:t xml:space="preserve">utarties nepasirašo, lėšos </w:t>
      </w:r>
      <w:r w:rsidR="00787674">
        <w:rPr>
          <w:color w:val="000000" w:themeColor="text1"/>
          <w:lang w:eastAsia="lt-LT"/>
        </w:rPr>
        <w:t>P</w:t>
      </w:r>
      <w:r w:rsidR="00477A05" w:rsidRPr="00C35884">
        <w:rPr>
          <w:color w:val="000000" w:themeColor="text1"/>
          <w:lang w:eastAsia="lt-LT"/>
        </w:rPr>
        <w:t>areiškėjui</w:t>
      </w:r>
      <w:r w:rsidR="00477A05" w:rsidRPr="00C35884">
        <w:rPr>
          <w:bCs/>
          <w:color w:val="000000" w:themeColor="text1"/>
          <w:lang w:val="pt-BR"/>
        </w:rPr>
        <w:t xml:space="preserve"> </w:t>
      </w:r>
      <w:r w:rsidR="00477A05" w:rsidRPr="00C35884">
        <w:rPr>
          <w:color w:val="000000" w:themeColor="text1"/>
          <w:lang w:eastAsia="lt-LT"/>
        </w:rPr>
        <w:t xml:space="preserve">tais kalendoriniais metais </w:t>
      </w:r>
      <w:r w:rsidR="00151BE6">
        <w:rPr>
          <w:color w:val="000000" w:themeColor="text1"/>
          <w:lang w:eastAsia="lt-LT"/>
        </w:rPr>
        <w:t>P</w:t>
      </w:r>
      <w:r w:rsidR="00477A05" w:rsidRPr="00C35884">
        <w:rPr>
          <w:color w:val="000000" w:themeColor="text1"/>
          <w:lang w:eastAsia="lt-LT"/>
        </w:rPr>
        <w:t>rojekto vykdymui neskiriamos.</w:t>
      </w:r>
    </w:p>
    <w:p w14:paraId="0857A1D7" w14:textId="77CEEFF7" w:rsidR="00477A05" w:rsidRPr="00C35884" w:rsidRDefault="005712CC" w:rsidP="00777574">
      <w:pPr>
        <w:tabs>
          <w:tab w:val="left" w:pos="567"/>
          <w:tab w:val="left" w:pos="1418"/>
        </w:tabs>
        <w:ind w:firstLine="1298"/>
        <w:jc w:val="both"/>
        <w:rPr>
          <w:color w:val="000000" w:themeColor="text1"/>
          <w:lang w:val="pt-BR"/>
        </w:rPr>
      </w:pPr>
      <w:r>
        <w:rPr>
          <w:color w:val="000000" w:themeColor="text1"/>
          <w:lang w:val="pt-BR"/>
        </w:rPr>
        <w:t>39</w:t>
      </w:r>
      <w:r w:rsidR="00477A05" w:rsidRPr="00C35884">
        <w:rPr>
          <w:color w:val="000000" w:themeColor="text1"/>
          <w:lang w:val="pt-BR"/>
        </w:rPr>
        <w:t>.</w:t>
      </w:r>
      <w:r w:rsidR="000D1609" w:rsidRPr="00C35884">
        <w:rPr>
          <w:color w:val="000000" w:themeColor="text1"/>
          <w:lang w:val="pt-BR"/>
        </w:rPr>
        <w:t xml:space="preserve"> </w:t>
      </w:r>
      <w:r w:rsidR="00477A05" w:rsidRPr="00C35884">
        <w:rPr>
          <w:color w:val="000000" w:themeColor="text1"/>
          <w:lang w:val="pt-BR"/>
        </w:rPr>
        <w:t xml:space="preserve">Esant poreikiui, </w:t>
      </w:r>
      <w:r w:rsidR="00AC6B3D">
        <w:rPr>
          <w:color w:val="000000" w:themeColor="text1"/>
          <w:lang w:val="pt-BR"/>
        </w:rPr>
        <w:t>P</w:t>
      </w:r>
      <w:r w:rsidR="00477A05" w:rsidRPr="00C35884">
        <w:rPr>
          <w:color w:val="000000" w:themeColor="text1"/>
          <w:lang w:val="pt-BR"/>
        </w:rPr>
        <w:t xml:space="preserve">rojektui skirtos lėšos gali kisti tarp atskirų </w:t>
      </w:r>
      <w:r w:rsidR="00B73756" w:rsidRPr="00C35884">
        <w:rPr>
          <w:color w:val="000000" w:themeColor="text1"/>
          <w:lang w:val="pt-BR"/>
        </w:rPr>
        <w:t xml:space="preserve">ekonominės klasifikacijos lėšų </w:t>
      </w:r>
      <w:r w:rsidR="00477A05" w:rsidRPr="00C35884">
        <w:rPr>
          <w:color w:val="000000" w:themeColor="text1"/>
          <w:lang w:val="pt-BR"/>
        </w:rPr>
        <w:t>išlaidų</w:t>
      </w:r>
      <w:r w:rsidR="00AD6A56" w:rsidRPr="00C35884">
        <w:rPr>
          <w:color w:val="000000" w:themeColor="text1"/>
          <w:lang w:val="pt-BR"/>
        </w:rPr>
        <w:t xml:space="preserve"> </w:t>
      </w:r>
      <w:r w:rsidR="00477A05" w:rsidRPr="00C35884">
        <w:rPr>
          <w:color w:val="000000" w:themeColor="text1"/>
          <w:lang w:val="pt-BR"/>
        </w:rPr>
        <w:t xml:space="preserve">straipsnių. Norėdamas pakeisti didesnės nei 20 procentų nuo skirtų lėšų dalies paskirstymą tarp atskirų išlaidų straipsnių, </w:t>
      </w:r>
      <w:r w:rsidR="00787674">
        <w:rPr>
          <w:color w:val="000000" w:themeColor="text1"/>
          <w:lang w:val="pt-BR"/>
        </w:rPr>
        <w:t>P</w:t>
      </w:r>
      <w:r w:rsidR="00477A05" w:rsidRPr="00C35884">
        <w:rPr>
          <w:color w:val="000000" w:themeColor="text1"/>
          <w:lang w:val="pt-BR"/>
        </w:rPr>
        <w:t>areiškėjas</w:t>
      </w:r>
      <w:r w:rsidR="00477A05" w:rsidRPr="00C35884">
        <w:rPr>
          <w:bCs/>
          <w:color w:val="000000" w:themeColor="text1"/>
          <w:lang w:val="pt-BR"/>
        </w:rPr>
        <w:t xml:space="preserve"> </w:t>
      </w:r>
      <w:r w:rsidR="00477A05" w:rsidRPr="00C35884">
        <w:rPr>
          <w:color w:val="000000" w:themeColor="text1"/>
          <w:lang w:val="pt-BR"/>
        </w:rPr>
        <w:t xml:space="preserve">turi pateikti argumentuotą prašymą </w:t>
      </w:r>
      <w:r w:rsidR="00477A05" w:rsidRPr="00C35884">
        <w:rPr>
          <w:bCs/>
          <w:color w:val="000000" w:themeColor="text1"/>
          <w:lang w:val="pt-BR"/>
        </w:rPr>
        <w:t xml:space="preserve">Savivaldybės administracijai dėl </w:t>
      </w:r>
      <w:r w:rsidR="00477A05" w:rsidRPr="00C35884">
        <w:rPr>
          <w:color w:val="000000" w:themeColor="text1"/>
          <w:lang w:val="pt-BR"/>
        </w:rPr>
        <w:t>sutikimo tikslinti sąmatą.</w:t>
      </w:r>
      <w:r w:rsidR="00AD6A56" w:rsidRPr="00C35884">
        <w:rPr>
          <w:color w:val="000000" w:themeColor="text1"/>
          <w:lang w:val="pt-BR"/>
        </w:rPr>
        <w:t xml:space="preserve"> </w:t>
      </w:r>
    </w:p>
    <w:p w14:paraId="14E58EF4" w14:textId="57FE5639" w:rsidR="00BC6F32" w:rsidRPr="00C35884" w:rsidRDefault="00406DF9" w:rsidP="00406DF9">
      <w:pPr>
        <w:tabs>
          <w:tab w:val="left" w:pos="567"/>
        </w:tabs>
        <w:jc w:val="both"/>
        <w:rPr>
          <w:color w:val="000000" w:themeColor="text1"/>
          <w:lang w:eastAsia="lt-LT"/>
        </w:rPr>
      </w:pPr>
      <w:r>
        <w:rPr>
          <w:color w:val="000000" w:themeColor="text1"/>
          <w:lang w:eastAsia="lt-LT"/>
        </w:rPr>
        <w:tab/>
      </w:r>
      <w:r>
        <w:rPr>
          <w:color w:val="000000" w:themeColor="text1"/>
          <w:lang w:eastAsia="lt-LT"/>
        </w:rPr>
        <w:tab/>
      </w:r>
      <w:r w:rsidR="005712CC">
        <w:rPr>
          <w:color w:val="000000" w:themeColor="text1"/>
          <w:lang w:eastAsia="lt-LT"/>
        </w:rPr>
        <w:t>40</w:t>
      </w:r>
      <w:r w:rsidR="00BC6F32" w:rsidRPr="00C35884">
        <w:rPr>
          <w:color w:val="000000" w:themeColor="text1"/>
          <w:lang w:eastAsia="lt-LT"/>
        </w:rPr>
        <w:t>.</w:t>
      </w:r>
      <w:r w:rsidR="00BC6F32" w:rsidRPr="00C35884">
        <w:rPr>
          <w:color w:val="000000" w:themeColor="text1"/>
        </w:rPr>
        <w:t xml:space="preserve"> Pareiškėjas</w:t>
      </w:r>
      <w:r w:rsidR="00BC6F32" w:rsidRPr="00C35884">
        <w:rPr>
          <w:color w:val="000000" w:themeColor="text1"/>
          <w:lang w:eastAsia="lt-LT"/>
        </w:rPr>
        <w:t xml:space="preserve">, pasirašęs </w:t>
      </w:r>
      <w:r w:rsidR="00CB203D">
        <w:rPr>
          <w:color w:val="000000" w:themeColor="text1"/>
          <w:lang w:eastAsia="lt-LT"/>
        </w:rPr>
        <w:t>S</w:t>
      </w:r>
      <w:r w:rsidR="00BC6F32" w:rsidRPr="00C35884">
        <w:rPr>
          <w:color w:val="000000" w:themeColor="text1"/>
          <w:lang w:eastAsia="lt-LT"/>
        </w:rPr>
        <w:t xml:space="preserve">utartį su </w:t>
      </w:r>
      <w:r w:rsidR="00AC6B3D">
        <w:rPr>
          <w:color w:val="000000" w:themeColor="text1"/>
          <w:lang w:eastAsia="lt-LT"/>
        </w:rPr>
        <w:t>A</w:t>
      </w:r>
      <w:r w:rsidR="00BC6F32" w:rsidRPr="00C35884">
        <w:rPr>
          <w:color w:val="000000" w:themeColor="text1"/>
          <w:lang w:eastAsia="lt-LT"/>
        </w:rPr>
        <w:t>dministracij</w:t>
      </w:r>
      <w:r w:rsidR="00AD6A56" w:rsidRPr="00C35884">
        <w:rPr>
          <w:color w:val="000000" w:themeColor="text1"/>
          <w:lang w:eastAsia="lt-LT"/>
        </w:rPr>
        <w:t>os direktoriumi</w:t>
      </w:r>
      <w:r w:rsidR="00BC6F32" w:rsidRPr="00C35884">
        <w:rPr>
          <w:color w:val="000000" w:themeColor="text1"/>
          <w:lang w:eastAsia="lt-LT"/>
        </w:rPr>
        <w:t xml:space="preserve">, atsiskaito už panaudotas lėšas Apraše ir </w:t>
      </w:r>
      <w:r w:rsidR="00AD6A56" w:rsidRPr="00C35884">
        <w:rPr>
          <w:color w:val="000000" w:themeColor="text1"/>
          <w:lang w:eastAsia="lt-LT"/>
        </w:rPr>
        <w:t>S</w:t>
      </w:r>
      <w:r w:rsidR="00BC6F32" w:rsidRPr="00C35884">
        <w:rPr>
          <w:color w:val="000000" w:themeColor="text1"/>
          <w:lang w:eastAsia="lt-LT"/>
        </w:rPr>
        <w:t>utartyje nustatyta tvarka.</w:t>
      </w:r>
      <w:r w:rsidR="00B73756" w:rsidRPr="00C35884">
        <w:rPr>
          <w:color w:val="000000" w:themeColor="text1"/>
          <w:lang w:eastAsia="lt-LT"/>
        </w:rPr>
        <w:t xml:space="preserve"> </w:t>
      </w:r>
    </w:p>
    <w:p w14:paraId="06A3D542" w14:textId="4159AD7A" w:rsidR="00B73756" w:rsidRPr="00C35884" w:rsidRDefault="00AC57B1" w:rsidP="00777574">
      <w:pPr>
        <w:tabs>
          <w:tab w:val="left" w:pos="567"/>
        </w:tabs>
        <w:ind w:firstLine="1298"/>
        <w:jc w:val="both"/>
        <w:rPr>
          <w:color w:val="000000" w:themeColor="text1"/>
          <w:lang w:eastAsia="lt-LT"/>
        </w:rPr>
      </w:pPr>
      <w:r>
        <w:rPr>
          <w:color w:val="000000" w:themeColor="text1"/>
          <w:lang w:eastAsia="lt-LT"/>
        </w:rPr>
        <w:t>4</w:t>
      </w:r>
      <w:r w:rsidR="005712CC">
        <w:rPr>
          <w:color w:val="000000" w:themeColor="text1"/>
          <w:lang w:eastAsia="lt-LT"/>
        </w:rPr>
        <w:t>1</w:t>
      </w:r>
      <w:r w:rsidR="00B73756" w:rsidRPr="00C35884">
        <w:rPr>
          <w:color w:val="000000" w:themeColor="text1"/>
          <w:lang w:eastAsia="lt-LT"/>
        </w:rPr>
        <w:t xml:space="preserve">. </w:t>
      </w:r>
      <w:r w:rsidR="00C13078" w:rsidRPr="00C35884">
        <w:rPr>
          <w:color w:val="000000" w:themeColor="text1"/>
          <w:lang w:eastAsia="lt-LT"/>
        </w:rPr>
        <w:t>Pasibaigus ketvirčiui, ne vėliau kaip per 10 kalendorinių dienų, Pareiškėjas pateikia Finansinės apskaitos skyriui:</w:t>
      </w:r>
    </w:p>
    <w:p w14:paraId="0836AFBE" w14:textId="28A4C731" w:rsidR="00C13078" w:rsidRPr="00C35884" w:rsidRDefault="00406DF9" w:rsidP="00777574">
      <w:pPr>
        <w:tabs>
          <w:tab w:val="left" w:pos="567"/>
        </w:tabs>
        <w:jc w:val="both"/>
        <w:rPr>
          <w:color w:val="000000" w:themeColor="text1"/>
        </w:rPr>
      </w:pPr>
      <w:r>
        <w:rPr>
          <w:color w:val="000000" w:themeColor="text1"/>
        </w:rPr>
        <w:tab/>
      </w:r>
      <w:r>
        <w:rPr>
          <w:color w:val="000000" w:themeColor="text1"/>
        </w:rPr>
        <w:tab/>
      </w:r>
      <w:r w:rsidR="00AC57B1">
        <w:rPr>
          <w:color w:val="000000" w:themeColor="text1"/>
        </w:rPr>
        <w:t>4</w:t>
      </w:r>
      <w:r w:rsidR="005712CC">
        <w:rPr>
          <w:color w:val="000000" w:themeColor="text1"/>
        </w:rPr>
        <w:t>1</w:t>
      </w:r>
      <w:r w:rsidR="00BC6F32" w:rsidRPr="00C35884">
        <w:rPr>
          <w:color w:val="000000" w:themeColor="text1"/>
        </w:rPr>
        <w:t>.</w:t>
      </w:r>
      <w:r w:rsidR="00C13078" w:rsidRPr="00C35884">
        <w:rPr>
          <w:color w:val="000000" w:themeColor="text1"/>
        </w:rPr>
        <w:t>1.</w:t>
      </w:r>
      <w:r w:rsidR="001210CC" w:rsidRPr="00C35884">
        <w:rPr>
          <w:color w:val="000000" w:themeColor="text1"/>
        </w:rPr>
        <w:t xml:space="preserve"> </w:t>
      </w:r>
      <w:r w:rsidR="00C13078" w:rsidRPr="00C35884">
        <w:rPr>
          <w:color w:val="000000" w:themeColor="text1"/>
        </w:rPr>
        <w:t>b</w:t>
      </w:r>
      <w:r w:rsidR="001B65F7" w:rsidRPr="00C35884">
        <w:rPr>
          <w:color w:val="000000" w:themeColor="text1"/>
        </w:rPr>
        <w:t xml:space="preserve">iudžeto </w:t>
      </w:r>
      <w:r w:rsidR="00C13078" w:rsidRPr="00C35884">
        <w:rPr>
          <w:color w:val="000000" w:themeColor="text1"/>
        </w:rPr>
        <w:t xml:space="preserve">išlaidų sąmatos vykdymo </w:t>
      </w:r>
      <w:r w:rsidR="001B65F7" w:rsidRPr="00C35884">
        <w:rPr>
          <w:color w:val="000000" w:themeColor="text1"/>
        </w:rPr>
        <w:t>ataskait</w:t>
      </w:r>
      <w:r w:rsidR="00C13078" w:rsidRPr="00C35884">
        <w:rPr>
          <w:color w:val="000000" w:themeColor="text1"/>
        </w:rPr>
        <w:t>ą;</w:t>
      </w:r>
    </w:p>
    <w:p w14:paraId="3CE6898C" w14:textId="533EA086" w:rsidR="001B65F7" w:rsidRPr="00C35884" w:rsidRDefault="00AC57B1" w:rsidP="00777574">
      <w:pPr>
        <w:tabs>
          <w:tab w:val="left" w:pos="567"/>
        </w:tabs>
        <w:ind w:firstLine="1298"/>
        <w:jc w:val="both"/>
        <w:rPr>
          <w:bCs/>
          <w:color w:val="000000" w:themeColor="text1"/>
        </w:rPr>
      </w:pPr>
      <w:r>
        <w:rPr>
          <w:color w:val="000000" w:themeColor="text1"/>
        </w:rPr>
        <w:t>4</w:t>
      </w:r>
      <w:r w:rsidR="005712CC">
        <w:rPr>
          <w:color w:val="000000" w:themeColor="text1"/>
        </w:rPr>
        <w:t>1</w:t>
      </w:r>
      <w:r w:rsidR="00C13078" w:rsidRPr="00C35884">
        <w:rPr>
          <w:color w:val="000000" w:themeColor="text1"/>
        </w:rPr>
        <w:t xml:space="preserve">.2. </w:t>
      </w:r>
      <w:r w:rsidR="001B65F7" w:rsidRPr="00C35884">
        <w:rPr>
          <w:bCs/>
          <w:color w:val="000000" w:themeColor="text1"/>
        </w:rPr>
        <w:t>faktin</w:t>
      </w:r>
      <w:r w:rsidR="00C13078" w:rsidRPr="00C35884">
        <w:rPr>
          <w:bCs/>
          <w:color w:val="000000" w:themeColor="text1"/>
        </w:rPr>
        <w:t>es</w:t>
      </w:r>
      <w:r w:rsidR="001B65F7" w:rsidRPr="00C35884">
        <w:rPr>
          <w:bCs/>
          <w:color w:val="000000" w:themeColor="text1"/>
        </w:rPr>
        <w:t xml:space="preserve"> išlaid</w:t>
      </w:r>
      <w:r w:rsidR="00C13078" w:rsidRPr="00C35884">
        <w:rPr>
          <w:bCs/>
          <w:color w:val="000000" w:themeColor="text1"/>
        </w:rPr>
        <w:t>as patvirtinančių dokumentų registr</w:t>
      </w:r>
      <w:r w:rsidR="00395C2F">
        <w:rPr>
          <w:bCs/>
          <w:color w:val="000000" w:themeColor="text1"/>
        </w:rPr>
        <w:t>ą</w:t>
      </w:r>
      <w:r w:rsidR="001B65F7" w:rsidRPr="00C35884">
        <w:rPr>
          <w:bCs/>
          <w:color w:val="000000" w:themeColor="text1"/>
        </w:rPr>
        <w:t>.</w:t>
      </w:r>
    </w:p>
    <w:p w14:paraId="02055745" w14:textId="24A10A06" w:rsidR="00AC57B1" w:rsidRDefault="00AC57B1" w:rsidP="00777574">
      <w:pPr>
        <w:tabs>
          <w:tab w:val="left" w:pos="567"/>
          <w:tab w:val="left" w:pos="1418"/>
        </w:tabs>
        <w:ind w:firstLine="1298"/>
        <w:jc w:val="both"/>
        <w:rPr>
          <w:color w:val="FF0000"/>
        </w:rPr>
      </w:pPr>
      <w:r>
        <w:rPr>
          <w:color w:val="000000" w:themeColor="text1"/>
        </w:rPr>
        <w:t>4</w:t>
      </w:r>
      <w:r w:rsidR="005712CC">
        <w:rPr>
          <w:color w:val="000000" w:themeColor="text1"/>
        </w:rPr>
        <w:t>2</w:t>
      </w:r>
      <w:r>
        <w:rPr>
          <w:color w:val="000000" w:themeColor="text1"/>
        </w:rPr>
        <w:t>.</w:t>
      </w:r>
      <w:r w:rsidR="001B65F7" w:rsidRPr="00C35884">
        <w:rPr>
          <w:color w:val="000000" w:themeColor="text1"/>
        </w:rPr>
        <w:t xml:space="preserve"> Skyriui</w:t>
      </w:r>
      <w:r>
        <w:rPr>
          <w:color w:val="000000" w:themeColor="text1"/>
        </w:rPr>
        <w:t xml:space="preserve"> pateikia</w:t>
      </w:r>
      <w:r w:rsidR="001B65F7" w:rsidRPr="00C35884">
        <w:rPr>
          <w:color w:val="000000" w:themeColor="text1"/>
        </w:rPr>
        <w:t xml:space="preserve"> </w:t>
      </w:r>
      <w:r w:rsidR="00AC6B3D">
        <w:rPr>
          <w:color w:val="000000" w:themeColor="text1"/>
        </w:rPr>
        <w:t>P</w:t>
      </w:r>
      <w:r w:rsidR="001B65F7" w:rsidRPr="00C35884">
        <w:rPr>
          <w:color w:val="000000" w:themeColor="text1"/>
        </w:rPr>
        <w:t>rojekto vykdymo ataskaitą</w:t>
      </w:r>
      <w:r w:rsidR="00BC6F32" w:rsidRPr="00C35884">
        <w:rPr>
          <w:bCs/>
          <w:color w:val="000000" w:themeColor="text1"/>
        </w:rPr>
        <w:t xml:space="preserve"> ne vėliau kaip iki einamųjų kalendorinių metų gruodžio 20 d.</w:t>
      </w:r>
      <w:r w:rsidR="00776922" w:rsidRPr="00C35884">
        <w:rPr>
          <w:bCs/>
          <w:color w:val="000000" w:themeColor="text1"/>
        </w:rPr>
        <w:t xml:space="preserve"> (6 priedas)</w:t>
      </w:r>
      <w:bookmarkEnd w:id="2"/>
      <w:r w:rsidRPr="00AC57B1">
        <w:rPr>
          <w:color w:val="000000" w:themeColor="text1"/>
        </w:rPr>
        <w:t>.</w:t>
      </w:r>
    </w:p>
    <w:p w14:paraId="6ACC05B9" w14:textId="02AFD188" w:rsidR="00AC57B1" w:rsidRDefault="00AC57B1" w:rsidP="00777574">
      <w:pPr>
        <w:tabs>
          <w:tab w:val="left" w:pos="567"/>
          <w:tab w:val="left" w:pos="1276"/>
        </w:tabs>
        <w:ind w:firstLine="1298"/>
        <w:jc w:val="both"/>
        <w:rPr>
          <w:color w:val="FF0000"/>
        </w:rPr>
      </w:pPr>
      <w:r w:rsidRPr="00AC57B1">
        <w:rPr>
          <w:color w:val="000000" w:themeColor="text1"/>
        </w:rPr>
        <w:t>4</w:t>
      </w:r>
      <w:r w:rsidR="005712CC">
        <w:rPr>
          <w:color w:val="000000" w:themeColor="text1"/>
        </w:rPr>
        <w:t>3</w:t>
      </w:r>
      <w:r w:rsidR="00BC6F32" w:rsidRPr="00C35884">
        <w:rPr>
          <w:color w:val="000000" w:themeColor="text1"/>
        </w:rPr>
        <w:t>. Pareiškėjas</w:t>
      </w:r>
      <w:r w:rsidR="00956C08">
        <w:rPr>
          <w:color w:val="000000" w:themeColor="text1"/>
        </w:rPr>
        <w:t>,</w:t>
      </w:r>
      <w:r w:rsidR="00BC6F32" w:rsidRPr="00C35884">
        <w:rPr>
          <w:color w:val="000000" w:themeColor="text1"/>
        </w:rPr>
        <w:t xml:space="preserve"> nepanaudojęs visų </w:t>
      </w:r>
      <w:r w:rsidR="00AC6B3D">
        <w:rPr>
          <w:color w:val="000000" w:themeColor="text1"/>
        </w:rPr>
        <w:t>P</w:t>
      </w:r>
      <w:r w:rsidR="00BC6F32" w:rsidRPr="00C35884">
        <w:rPr>
          <w:color w:val="000000" w:themeColor="text1"/>
        </w:rPr>
        <w:t>rojektui įgyvendinti skirtų lėšų, privalo jas grąžinti į Savivaldybės biudžeto</w:t>
      </w:r>
      <w:r w:rsidR="00BC6F32" w:rsidRPr="00C35884">
        <w:rPr>
          <w:b/>
          <w:bCs/>
          <w:color w:val="000000" w:themeColor="text1"/>
        </w:rPr>
        <w:t xml:space="preserve"> </w:t>
      </w:r>
      <w:r w:rsidR="00BC6F32" w:rsidRPr="00C35884">
        <w:rPr>
          <w:color w:val="000000" w:themeColor="text1"/>
        </w:rPr>
        <w:t>sąskaitą, kuri nurodyta Sutartyje, iki einamųjų metų gruodžio 1</w:t>
      </w:r>
      <w:r w:rsidR="00395C2F">
        <w:rPr>
          <w:color w:val="000000" w:themeColor="text1"/>
        </w:rPr>
        <w:t>5</w:t>
      </w:r>
      <w:r w:rsidR="00BC6F32" w:rsidRPr="00C35884">
        <w:rPr>
          <w:color w:val="000000" w:themeColor="text1"/>
        </w:rPr>
        <w:t xml:space="preserve"> dienos.</w:t>
      </w:r>
    </w:p>
    <w:p w14:paraId="4886BD55" w14:textId="28129C6E" w:rsidR="00BC6F32" w:rsidRPr="00AC57B1" w:rsidRDefault="007E1C84" w:rsidP="00777574">
      <w:pPr>
        <w:tabs>
          <w:tab w:val="left" w:pos="567"/>
        </w:tabs>
        <w:ind w:firstLine="1298"/>
        <w:jc w:val="both"/>
        <w:rPr>
          <w:color w:val="FF0000"/>
        </w:rPr>
      </w:pPr>
      <w:r w:rsidRPr="00C35884">
        <w:rPr>
          <w:rFonts w:eastAsia="Calibri"/>
          <w:color w:val="000000" w:themeColor="text1"/>
          <w:lang w:eastAsia="lt-LT"/>
        </w:rPr>
        <w:t>4</w:t>
      </w:r>
      <w:r w:rsidR="005712CC">
        <w:rPr>
          <w:rFonts w:eastAsia="Calibri"/>
          <w:color w:val="000000" w:themeColor="text1"/>
          <w:lang w:eastAsia="lt-LT"/>
        </w:rPr>
        <w:t>4</w:t>
      </w:r>
      <w:r w:rsidR="00BC6F32" w:rsidRPr="00C35884">
        <w:rPr>
          <w:rFonts w:eastAsia="Calibri"/>
          <w:color w:val="000000" w:themeColor="text1"/>
          <w:lang w:eastAsia="lt-LT"/>
        </w:rPr>
        <w:t xml:space="preserve">. Savivaldybės administracijai nustačius, kad lėšos naudojamos ne pagal paskirtį ir pažeidžiami Savivaldybės biudžeto sudarymo ir vykdymo tvarkos reikalavimai, </w:t>
      </w:r>
      <w:r w:rsidR="00AC6B3D">
        <w:rPr>
          <w:rFonts w:eastAsia="Calibri"/>
          <w:color w:val="000000" w:themeColor="text1"/>
          <w:lang w:eastAsia="lt-LT"/>
        </w:rPr>
        <w:t>P</w:t>
      </w:r>
      <w:r w:rsidR="00BC6F32" w:rsidRPr="00C35884">
        <w:rPr>
          <w:rFonts w:eastAsia="Calibri"/>
          <w:color w:val="000000" w:themeColor="text1"/>
          <w:lang w:eastAsia="lt-LT"/>
        </w:rPr>
        <w:t>rojekto vykdytojas privalo jas grąžinti Savivaldybės administracijai. Lėšų negrąžinus per Savivaldybės administracijos nustatytą terminą, jos išieškomos teisės aktų nustatyta tvarka.</w:t>
      </w:r>
    </w:p>
    <w:p w14:paraId="4908A599" w14:textId="3EE2992E" w:rsidR="007E1C84" w:rsidRPr="00C35884" w:rsidRDefault="007E1C84" w:rsidP="00777574">
      <w:pPr>
        <w:tabs>
          <w:tab w:val="left" w:pos="180"/>
          <w:tab w:val="left" w:pos="567"/>
          <w:tab w:val="left" w:pos="1080"/>
          <w:tab w:val="num" w:pos="1295"/>
        </w:tabs>
        <w:ind w:firstLine="1298"/>
        <w:jc w:val="both"/>
        <w:rPr>
          <w:color w:val="000000" w:themeColor="text1"/>
          <w:kern w:val="3"/>
          <w:lang w:eastAsia="lt-LT"/>
        </w:rPr>
      </w:pPr>
      <w:r w:rsidRPr="00C35884">
        <w:rPr>
          <w:color w:val="000000" w:themeColor="text1"/>
        </w:rPr>
        <w:lastRenderedPageBreak/>
        <w:t>4</w:t>
      </w:r>
      <w:r w:rsidR="005712CC">
        <w:rPr>
          <w:color w:val="000000" w:themeColor="text1"/>
        </w:rPr>
        <w:t>5</w:t>
      </w:r>
      <w:r w:rsidR="00BC6F32" w:rsidRPr="00C35884">
        <w:rPr>
          <w:color w:val="000000" w:themeColor="text1"/>
        </w:rPr>
        <w:t xml:space="preserve">. </w:t>
      </w:r>
      <w:r w:rsidR="00BC6F32" w:rsidRPr="00C35884">
        <w:rPr>
          <w:color w:val="000000" w:themeColor="text1"/>
          <w:lang w:eastAsia="lt-LT"/>
        </w:rPr>
        <w:t xml:space="preserve">Savivaldybės administracija </w:t>
      </w:r>
      <w:r w:rsidR="00BC6F32" w:rsidRPr="00C35884">
        <w:rPr>
          <w:color w:val="000000" w:themeColor="text1"/>
          <w:kern w:val="3"/>
          <w:lang w:eastAsia="lt-LT"/>
        </w:rPr>
        <w:t xml:space="preserve">turi teisę gauti informaciją apie </w:t>
      </w:r>
      <w:r w:rsidR="00151BE6">
        <w:rPr>
          <w:color w:val="000000" w:themeColor="text1"/>
          <w:kern w:val="3"/>
          <w:lang w:eastAsia="lt-LT"/>
        </w:rPr>
        <w:t>P</w:t>
      </w:r>
      <w:r w:rsidR="00BC6F32" w:rsidRPr="00C35884">
        <w:rPr>
          <w:color w:val="000000" w:themeColor="text1"/>
          <w:kern w:val="3"/>
          <w:lang w:eastAsia="lt-LT"/>
        </w:rPr>
        <w:t>rojekto įgyvendinimą, lankytis veiklose, renginiuose ir kitose sporto projekte numatytose veiklose</w:t>
      </w:r>
      <w:r w:rsidR="00956C08">
        <w:rPr>
          <w:color w:val="000000" w:themeColor="text1"/>
          <w:kern w:val="3"/>
          <w:lang w:eastAsia="lt-LT"/>
        </w:rPr>
        <w:t>.</w:t>
      </w:r>
    </w:p>
    <w:p w14:paraId="312D436F" w14:textId="4D599742" w:rsidR="00BC6F32" w:rsidRPr="00C35884" w:rsidRDefault="00BC6F32" w:rsidP="00777574">
      <w:pPr>
        <w:tabs>
          <w:tab w:val="left" w:pos="180"/>
          <w:tab w:val="left" w:pos="567"/>
          <w:tab w:val="left" w:pos="1080"/>
          <w:tab w:val="num" w:pos="1295"/>
        </w:tabs>
        <w:ind w:firstLine="1298"/>
        <w:jc w:val="both"/>
        <w:rPr>
          <w:color w:val="000000" w:themeColor="text1"/>
          <w:kern w:val="3"/>
          <w:lang w:eastAsia="lt-LT"/>
        </w:rPr>
      </w:pPr>
      <w:r w:rsidRPr="00C35884">
        <w:rPr>
          <w:color w:val="000000" w:themeColor="text1"/>
        </w:rPr>
        <w:t>4</w:t>
      </w:r>
      <w:r w:rsidR="005712CC">
        <w:rPr>
          <w:color w:val="000000" w:themeColor="text1"/>
        </w:rPr>
        <w:t>6</w:t>
      </w:r>
      <w:r w:rsidRPr="00C35884">
        <w:rPr>
          <w:color w:val="000000" w:themeColor="text1"/>
        </w:rPr>
        <w:t>. Pareiškėjai</w:t>
      </w:r>
      <w:r w:rsidRPr="00C35884">
        <w:rPr>
          <w:bCs/>
          <w:color w:val="000000" w:themeColor="text1"/>
          <w:lang w:val="pt-BR"/>
        </w:rPr>
        <w:t xml:space="preserve"> </w:t>
      </w:r>
      <w:r w:rsidRPr="00C35884">
        <w:rPr>
          <w:color w:val="000000" w:themeColor="text1"/>
        </w:rPr>
        <w:t xml:space="preserve">privalo teikti informaciją Savivaldybės administracijai apie </w:t>
      </w:r>
      <w:r w:rsidR="00AC6B3D">
        <w:rPr>
          <w:color w:val="000000" w:themeColor="text1"/>
        </w:rPr>
        <w:t>P</w:t>
      </w:r>
      <w:r w:rsidRPr="00C35884">
        <w:rPr>
          <w:color w:val="000000" w:themeColor="text1"/>
        </w:rPr>
        <w:t>rojekto metu vykdomus renginius ir viešinant nurodyti, kad juos iš dalies finansuoja Savivaldybė.</w:t>
      </w:r>
    </w:p>
    <w:p w14:paraId="0333EB68" w14:textId="77777777" w:rsidR="00D23C6D" w:rsidRPr="00C35884" w:rsidRDefault="00D23C6D" w:rsidP="00C4577D">
      <w:pPr>
        <w:autoSpaceDE w:val="0"/>
        <w:autoSpaceDN w:val="0"/>
        <w:adjustRightInd w:val="0"/>
        <w:ind w:firstLine="1298"/>
        <w:jc w:val="center"/>
        <w:rPr>
          <w:b/>
          <w:bCs/>
          <w:color w:val="000000" w:themeColor="text1"/>
        </w:rPr>
      </w:pPr>
    </w:p>
    <w:p w14:paraId="79DAB7EA" w14:textId="5675B897" w:rsidR="00FF3922" w:rsidRPr="00C35884" w:rsidRDefault="00FF3922" w:rsidP="000747CD">
      <w:pPr>
        <w:autoSpaceDE w:val="0"/>
        <w:autoSpaceDN w:val="0"/>
        <w:adjustRightInd w:val="0"/>
        <w:jc w:val="center"/>
        <w:rPr>
          <w:b/>
          <w:bCs/>
          <w:color w:val="000000" w:themeColor="text1"/>
        </w:rPr>
      </w:pPr>
      <w:r w:rsidRPr="00C35884">
        <w:rPr>
          <w:b/>
          <w:bCs/>
          <w:color w:val="000000" w:themeColor="text1"/>
        </w:rPr>
        <w:t>V</w:t>
      </w:r>
      <w:r w:rsidR="001B0500" w:rsidRPr="00C35884">
        <w:rPr>
          <w:b/>
          <w:bCs/>
          <w:color w:val="000000" w:themeColor="text1"/>
        </w:rPr>
        <w:t>I</w:t>
      </w:r>
      <w:r w:rsidRPr="00C35884">
        <w:rPr>
          <w:b/>
          <w:bCs/>
          <w:color w:val="000000" w:themeColor="text1"/>
        </w:rPr>
        <w:t>. BAIGIAMOSIOS NUOSTATOS</w:t>
      </w:r>
    </w:p>
    <w:p w14:paraId="56CE829F" w14:textId="77777777" w:rsidR="00FF3922" w:rsidRPr="00C35884" w:rsidRDefault="00FF3922" w:rsidP="00C4577D">
      <w:pPr>
        <w:autoSpaceDE w:val="0"/>
        <w:autoSpaceDN w:val="0"/>
        <w:adjustRightInd w:val="0"/>
        <w:ind w:firstLine="1298"/>
        <w:jc w:val="center"/>
        <w:rPr>
          <w:b/>
          <w:bCs/>
          <w:color w:val="000000" w:themeColor="text1"/>
        </w:rPr>
      </w:pPr>
    </w:p>
    <w:p w14:paraId="0E165FE1" w14:textId="31109D84" w:rsidR="00ED7DFB" w:rsidRPr="00C35884" w:rsidRDefault="004E41EF" w:rsidP="00777574">
      <w:pPr>
        <w:tabs>
          <w:tab w:val="left" w:pos="180"/>
          <w:tab w:val="left" w:pos="540"/>
        </w:tabs>
        <w:ind w:firstLine="1298"/>
        <w:jc w:val="both"/>
        <w:rPr>
          <w:rFonts w:eastAsia="Calibri"/>
          <w:color w:val="000000" w:themeColor="text1"/>
        </w:rPr>
      </w:pPr>
      <w:r w:rsidRPr="00C35884">
        <w:rPr>
          <w:color w:val="000000" w:themeColor="text1"/>
        </w:rPr>
        <w:t>4</w:t>
      </w:r>
      <w:r w:rsidR="005712CC">
        <w:rPr>
          <w:color w:val="000000" w:themeColor="text1"/>
        </w:rPr>
        <w:t>7</w:t>
      </w:r>
      <w:r w:rsidRPr="00C35884">
        <w:rPr>
          <w:color w:val="000000" w:themeColor="text1"/>
        </w:rPr>
        <w:t xml:space="preserve">. </w:t>
      </w:r>
      <w:r w:rsidR="00ED7DFB" w:rsidRPr="00C35884">
        <w:rPr>
          <w:rFonts w:eastAsia="Calibri"/>
          <w:color w:val="000000" w:themeColor="text1"/>
        </w:rPr>
        <w:t>Aprašas keičiamas, papildomas ar naikinamas teisės aktų nustatyta tvarka Savivaldybės tarybos sprendimu.</w:t>
      </w:r>
    </w:p>
    <w:p w14:paraId="168B0B23" w14:textId="388E63BF" w:rsidR="008914B1" w:rsidRPr="00C35884" w:rsidRDefault="008914B1" w:rsidP="00777574">
      <w:pPr>
        <w:tabs>
          <w:tab w:val="left" w:pos="180"/>
          <w:tab w:val="left" w:pos="540"/>
        </w:tabs>
        <w:ind w:firstLine="1298"/>
        <w:jc w:val="both"/>
        <w:rPr>
          <w:color w:val="000000" w:themeColor="text1"/>
        </w:rPr>
      </w:pPr>
      <w:r w:rsidRPr="00C35884">
        <w:rPr>
          <w:color w:val="000000" w:themeColor="text1"/>
        </w:rPr>
        <w:t>4</w:t>
      </w:r>
      <w:r w:rsidR="005712CC">
        <w:rPr>
          <w:color w:val="000000" w:themeColor="text1"/>
        </w:rPr>
        <w:t>8</w:t>
      </w:r>
      <w:r w:rsidRPr="00C35884">
        <w:rPr>
          <w:color w:val="000000" w:themeColor="text1"/>
        </w:rPr>
        <w:t>. Aprašo</w:t>
      </w:r>
      <w:r w:rsidR="00ED7DFB" w:rsidRPr="00C35884">
        <w:rPr>
          <w:color w:val="000000" w:themeColor="text1"/>
        </w:rPr>
        <w:t xml:space="preserve"> </w:t>
      </w:r>
      <w:r w:rsidRPr="00C35884">
        <w:rPr>
          <w:color w:val="000000" w:themeColor="text1"/>
        </w:rPr>
        <w:t>įgyvendinim</w:t>
      </w:r>
      <w:r w:rsidR="001B65F7" w:rsidRPr="00C35884">
        <w:rPr>
          <w:color w:val="000000" w:themeColor="text1"/>
        </w:rPr>
        <w:t>o</w:t>
      </w:r>
      <w:r w:rsidR="00ED7DFB" w:rsidRPr="00C35884">
        <w:rPr>
          <w:color w:val="000000" w:themeColor="text1"/>
        </w:rPr>
        <w:t xml:space="preserve"> </w:t>
      </w:r>
      <w:r w:rsidRPr="00C35884">
        <w:rPr>
          <w:color w:val="000000" w:themeColor="text1"/>
        </w:rPr>
        <w:t xml:space="preserve">priežiūrą vykdo </w:t>
      </w:r>
      <w:r w:rsidR="007D560E">
        <w:rPr>
          <w:color w:val="000000" w:themeColor="text1"/>
        </w:rPr>
        <w:t>Skyrius</w:t>
      </w:r>
      <w:r w:rsidRPr="00C35884">
        <w:rPr>
          <w:color w:val="000000" w:themeColor="text1"/>
        </w:rPr>
        <w:t xml:space="preserve"> </w:t>
      </w:r>
      <w:r w:rsidR="00C13078" w:rsidRPr="00C35884">
        <w:rPr>
          <w:color w:val="000000" w:themeColor="text1"/>
        </w:rPr>
        <w:t>bei</w:t>
      </w:r>
      <w:r w:rsidR="00ED7DFB" w:rsidRPr="00C35884">
        <w:rPr>
          <w:color w:val="000000" w:themeColor="text1"/>
        </w:rPr>
        <w:t xml:space="preserve"> Finansinės apskaitos skyri</w:t>
      </w:r>
      <w:r w:rsidR="000B1007">
        <w:rPr>
          <w:color w:val="000000" w:themeColor="text1"/>
        </w:rPr>
        <w:t>us</w:t>
      </w:r>
      <w:r w:rsidRPr="00C35884">
        <w:rPr>
          <w:color w:val="000000" w:themeColor="text1"/>
        </w:rPr>
        <w:t>.</w:t>
      </w:r>
    </w:p>
    <w:p w14:paraId="6F36FFCD" w14:textId="49E70A12" w:rsidR="00F51C3C" w:rsidRPr="00C35884" w:rsidRDefault="005712CC" w:rsidP="00777574">
      <w:pPr>
        <w:tabs>
          <w:tab w:val="left" w:pos="180"/>
          <w:tab w:val="left" w:pos="1080"/>
          <w:tab w:val="num" w:pos="1295"/>
        </w:tabs>
        <w:ind w:firstLine="1298"/>
        <w:jc w:val="both"/>
        <w:rPr>
          <w:color w:val="000000" w:themeColor="text1"/>
        </w:rPr>
      </w:pPr>
      <w:r>
        <w:rPr>
          <w:color w:val="000000" w:themeColor="text1"/>
        </w:rPr>
        <w:t>49</w:t>
      </w:r>
      <w:r w:rsidR="002A2A88" w:rsidRPr="00C35884">
        <w:rPr>
          <w:color w:val="000000" w:themeColor="text1"/>
        </w:rPr>
        <w:t>.</w:t>
      </w:r>
      <w:r w:rsidR="008914B1" w:rsidRPr="00C35884">
        <w:rPr>
          <w:color w:val="000000" w:themeColor="text1"/>
        </w:rPr>
        <w:t xml:space="preserve"> </w:t>
      </w:r>
      <w:r w:rsidR="000D1609" w:rsidRPr="00C35884">
        <w:rPr>
          <w:color w:val="000000" w:themeColor="text1"/>
        </w:rPr>
        <w:t>Pagal Aprašą skirtų b</w:t>
      </w:r>
      <w:r w:rsidR="008914B1" w:rsidRPr="00C35884">
        <w:rPr>
          <w:color w:val="000000" w:themeColor="text1"/>
        </w:rPr>
        <w:t>iudžeto</w:t>
      </w:r>
      <w:r w:rsidR="00FF3922" w:rsidRPr="00C35884">
        <w:rPr>
          <w:color w:val="000000" w:themeColor="text1"/>
        </w:rPr>
        <w:t xml:space="preserve"> lėšų panaudojim</w:t>
      </w:r>
      <w:r w:rsidR="00956C08">
        <w:rPr>
          <w:color w:val="000000" w:themeColor="text1"/>
        </w:rPr>
        <w:t>o</w:t>
      </w:r>
      <w:r w:rsidR="00FF3922" w:rsidRPr="00C35884">
        <w:rPr>
          <w:color w:val="000000" w:themeColor="text1"/>
        </w:rPr>
        <w:t xml:space="preserve"> kontrol</w:t>
      </w:r>
      <w:r w:rsidR="00ED7DFB" w:rsidRPr="00C35884">
        <w:rPr>
          <w:color w:val="000000" w:themeColor="text1"/>
        </w:rPr>
        <w:t>ę</w:t>
      </w:r>
      <w:r w:rsidR="00C13078" w:rsidRPr="00C35884">
        <w:rPr>
          <w:color w:val="000000" w:themeColor="text1"/>
        </w:rPr>
        <w:t xml:space="preserve"> </w:t>
      </w:r>
      <w:r w:rsidR="001B65F7" w:rsidRPr="00C35884">
        <w:rPr>
          <w:color w:val="000000" w:themeColor="text1"/>
        </w:rPr>
        <w:t>vykdo</w:t>
      </w:r>
      <w:r w:rsidR="001F0DD8" w:rsidRPr="00C35884">
        <w:rPr>
          <w:color w:val="000000" w:themeColor="text1"/>
        </w:rPr>
        <w:t xml:space="preserve"> </w:t>
      </w:r>
      <w:r w:rsidR="00394397">
        <w:rPr>
          <w:color w:val="000000" w:themeColor="text1"/>
        </w:rPr>
        <w:t>S</w:t>
      </w:r>
      <w:r w:rsidR="001F0DD8" w:rsidRPr="00C35884">
        <w:rPr>
          <w:color w:val="000000" w:themeColor="text1"/>
        </w:rPr>
        <w:t>avivaldybės administracijos Centralizuoto vidaus audito tarnyba</w:t>
      </w:r>
      <w:r w:rsidR="002649B1" w:rsidRPr="00C35884">
        <w:rPr>
          <w:color w:val="000000" w:themeColor="text1"/>
        </w:rPr>
        <w:t>.</w:t>
      </w:r>
    </w:p>
    <w:p w14:paraId="0AC6ECF9" w14:textId="589525C2" w:rsidR="00BC6F32" w:rsidRPr="00C35884" w:rsidRDefault="00AC57B1" w:rsidP="00777574">
      <w:pPr>
        <w:tabs>
          <w:tab w:val="left" w:pos="1276"/>
        </w:tabs>
        <w:ind w:firstLine="1298"/>
        <w:jc w:val="both"/>
        <w:rPr>
          <w:rFonts w:eastAsia="Calibri"/>
          <w:color w:val="000000" w:themeColor="text1"/>
        </w:rPr>
      </w:pPr>
      <w:r>
        <w:rPr>
          <w:rFonts w:eastAsia="Calibri"/>
          <w:color w:val="000000" w:themeColor="text1"/>
          <w:spacing w:val="-5"/>
        </w:rPr>
        <w:t>5</w:t>
      </w:r>
      <w:r w:rsidR="005712CC">
        <w:rPr>
          <w:rFonts w:eastAsia="Calibri"/>
          <w:color w:val="000000" w:themeColor="text1"/>
          <w:spacing w:val="-5"/>
        </w:rPr>
        <w:t>0</w:t>
      </w:r>
      <w:r w:rsidR="00BC6F32" w:rsidRPr="00C35884">
        <w:rPr>
          <w:rFonts w:eastAsia="Calibri"/>
          <w:color w:val="000000" w:themeColor="text1"/>
          <w:spacing w:val="-5"/>
        </w:rPr>
        <w:t xml:space="preserve">. </w:t>
      </w:r>
      <w:r w:rsidR="00BC6F32" w:rsidRPr="00C35884">
        <w:rPr>
          <w:rFonts w:eastAsia="Calibri"/>
          <w:color w:val="000000" w:themeColor="text1"/>
        </w:rPr>
        <w:t xml:space="preserve">Aprašas skelbiamas Savivaldybės interneto svetainėje </w:t>
      </w:r>
      <w:r w:rsidR="00BC6F32" w:rsidRPr="00C35884">
        <w:rPr>
          <w:rFonts w:eastAsia="Calibri"/>
          <w:color w:val="000000" w:themeColor="text1"/>
          <w:u w:val="single"/>
        </w:rPr>
        <w:t>www.</w:t>
      </w:r>
      <w:r w:rsidR="00ED7DFB" w:rsidRPr="00C35884">
        <w:rPr>
          <w:rFonts w:eastAsia="Calibri"/>
          <w:color w:val="000000" w:themeColor="text1"/>
          <w:u w:val="single"/>
        </w:rPr>
        <w:t>skuodas</w:t>
      </w:r>
      <w:r w:rsidR="00BC6F32" w:rsidRPr="00C35884">
        <w:rPr>
          <w:rFonts w:eastAsia="Calibri"/>
          <w:color w:val="000000" w:themeColor="text1"/>
          <w:u w:val="single"/>
        </w:rPr>
        <w:t>.lt</w:t>
      </w:r>
      <w:r w:rsidR="00BC6F32" w:rsidRPr="00C35884">
        <w:rPr>
          <w:rFonts w:eastAsia="Calibri"/>
          <w:color w:val="000000" w:themeColor="text1"/>
        </w:rPr>
        <w:t>.</w:t>
      </w:r>
    </w:p>
    <w:p w14:paraId="0C7DB5AC" w14:textId="762667F6" w:rsidR="00BC6F32" w:rsidRPr="00C35884" w:rsidRDefault="00AC57B1" w:rsidP="00777574">
      <w:pPr>
        <w:shd w:val="clear" w:color="auto" w:fill="FFFFFF"/>
        <w:ind w:firstLine="1298"/>
        <w:jc w:val="both"/>
        <w:rPr>
          <w:color w:val="000000" w:themeColor="text1"/>
          <w:lang w:eastAsia="lt-LT"/>
        </w:rPr>
      </w:pPr>
      <w:r>
        <w:rPr>
          <w:rFonts w:eastAsia="Calibri"/>
          <w:color w:val="000000" w:themeColor="text1"/>
        </w:rPr>
        <w:t>5</w:t>
      </w:r>
      <w:r w:rsidR="005712CC">
        <w:rPr>
          <w:rFonts w:eastAsia="Calibri"/>
          <w:color w:val="000000" w:themeColor="text1"/>
        </w:rPr>
        <w:t>1</w:t>
      </w:r>
      <w:r w:rsidR="00BC6F32" w:rsidRPr="00C35884">
        <w:rPr>
          <w:rFonts w:eastAsia="Calibri"/>
          <w:color w:val="000000" w:themeColor="text1"/>
        </w:rPr>
        <w:t>.</w:t>
      </w:r>
      <w:r w:rsidR="00BC6F32" w:rsidRPr="00C35884">
        <w:rPr>
          <w:color w:val="000000" w:themeColor="text1"/>
          <w:lang w:eastAsia="lt-LT"/>
        </w:rPr>
        <w:t xml:space="preserve"> Teikdamas </w:t>
      </w:r>
      <w:r w:rsidR="00AC6B3D">
        <w:rPr>
          <w:color w:val="000000" w:themeColor="text1"/>
          <w:lang w:eastAsia="lt-LT"/>
        </w:rPr>
        <w:t>P</w:t>
      </w:r>
      <w:r w:rsidR="00BC6F32" w:rsidRPr="00C35884">
        <w:rPr>
          <w:color w:val="000000" w:themeColor="text1"/>
          <w:lang w:eastAsia="lt-LT"/>
        </w:rPr>
        <w:t>araišką paraiškos teikėjas sutinka, kad paraiškoje pateikta informacija (išskyrus informaciją, kuri negali būti viešinama teisės aktų nustatyta tvarka) gali būti viešinama.</w:t>
      </w:r>
    </w:p>
    <w:p w14:paraId="4DAF3737" w14:textId="3A6F3D42" w:rsidR="00BC6F32" w:rsidRPr="00C35884" w:rsidRDefault="00AC57B1" w:rsidP="00777574">
      <w:pPr>
        <w:shd w:val="clear" w:color="auto" w:fill="FFFFFF"/>
        <w:ind w:firstLine="1298"/>
        <w:jc w:val="both"/>
        <w:textAlignment w:val="baseline"/>
        <w:rPr>
          <w:color w:val="000000" w:themeColor="text1"/>
          <w:lang w:eastAsia="lt-LT"/>
        </w:rPr>
      </w:pPr>
      <w:r>
        <w:rPr>
          <w:color w:val="000000" w:themeColor="text1"/>
          <w:lang w:eastAsia="lt-LT"/>
        </w:rPr>
        <w:t>5</w:t>
      </w:r>
      <w:r w:rsidR="005712CC">
        <w:rPr>
          <w:color w:val="000000" w:themeColor="text1"/>
          <w:lang w:eastAsia="lt-LT"/>
        </w:rPr>
        <w:t>2</w:t>
      </w:r>
      <w:r w:rsidR="00BC6F32" w:rsidRPr="00C35884">
        <w:rPr>
          <w:color w:val="000000" w:themeColor="text1"/>
          <w:lang w:eastAsia="lt-LT"/>
        </w:rPr>
        <w:t>. Asmens duomenys tvarkomi vadovaujantis 2016 m. balandžio 27 d. Europos Parlamento ir Tarybos reglamentu (ES) 2016/679 dėl fizinių asmenų apsaugos tvarkant asmens duomenis ir dėl laisvo tokių dokumentų judėjimo ir kuriuo panaikinama Direktyva 95/46/EB (Bendrasis duomenų apsaugos reglamentas) (toliau – BDAR), Lietuvos Respublikos asmens duomenų teisinės apsaugos įstatymu ir kitais teisės aktais, nustatančiais asmens duomenų tvarkymą ir apsaugą. Viešai skelbiama informacija pateikiama laikantis BDAR nuostatų.</w:t>
      </w:r>
    </w:p>
    <w:p w14:paraId="2C003D41" w14:textId="77777777" w:rsidR="00AE7D79" w:rsidRPr="00C35884" w:rsidRDefault="00AE7D79" w:rsidP="00987081">
      <w:pPr>
        <w:tabs>
          <w:tab w:val="left" w:pos="720"/>
        </w:tabs>
        <w:jc w:val="both"/>
        <w:rPr>
          <w:color w:val="000000" w:themeColor="text1"/>
        </w:rPr>
      </w:pPr>
    </w:p>
    <w:p w14:paraId="203AC21A" w14:textId="77777777" w:rsidR="003926E2" w:rsidRPr="00C35884" w:rsidRDefault="003926E2" w:rsidP="00987081">
      <w:pPr>
        <w:tabs>
          <w:tab w:val="left" w:pos="720"/>
        </w:tabs>
        <w:jc w:val="both"/>
        <w:rPr>
          <w:color w:val="000000" w:themeColor="text1"/>
        </w:rPr>
      </w:pPr>
    </w:p>
    <w:p w14:paraId="2A7DFEB0" w14:textId="217D0C62" w:rsidR="00796EE1" w:rsidRPr="00C35884" w:rsidRDefault="00E14556" w:rsidP="00DF43B7">
      <w:pPr>
        <w:tabs>
          <w:tab w:val="left" w:pos="777"/>
        </w:tabs>
        <w:jc w:val="center"/>
        <w:rPr>
          <w:b/>
          <w:bCs/>
          <w:color w:val="000000" w:themeColor="text1"/>
        </w:rPr>
      </w:pPr>
      <w:r w:rsidRPr="00C35884">
        <w:rPr>
          <w:b/>
          <w:bCs/>
          <w:color w:val="000000" w:themeColor="text1"/>
        </w:rPr>
        <w:t>______________________________</w:t>
      </w:r>
    </w:p>
    <w:p w14:paraId="29B27C40" w14:textId="77777777" w:rsidR="00796EE1" w:rsidRPr="00C35884" w:rsidRDefault="00796EE1" w:rsidP="003926E2">
      <w:pPr>
        <w:tabs>
          <w:tab w:val="left" w:pos="777"/>
        </w:tabs>
        <w:jc w:val="center"/>
        <w:rPr>
          <w:b/>
          <w:bCs/>
          <w:color w:val="000000" w:themeColor="text1"/>
        </w:rPr>
      </w:pPr>
    </w:p>
    <w:p w14:paraId="49571EF2" w14:textId="77777777" w:rsidR="00796EE1" w:rsidRPr="00C35884" w:rsidRDefault="00796EE1" w:rsidP="003926E2">
      <w:pPr>
        <w:tabs>
          <w:tab w:val="left" w:pos="777"/>
        </w:tabs>
        <w:jc w:val="center"/>
        <w:rPr>
          <w:b/>
          <w:bCs/>
          <w:color w:val="000000" w:themeColor="text1"/>
        </w:rPr>
      </w:pPr>
    </w:p>
    <w:p w14:paraId="1176B6C9" w14:textId="77777777" w:rsidR="00796EE1" w:rsidRPr="00C35884" w:rsidRDefault="00796EE1" w:rsidP="003926E2">
      <w:pPr>
        <w:tabs>
          <w:tab w:val="left" w:pos="777"/>
        </w:tabs>
        <w:jc w:val="center"/>
        <w:rPr>
          <w:b/>
          <w:bCs/>
          <w:color w:val="000000" w:themeColor="text1"/>
        </w:rPr>
      </w:pPr>
    </w:p>
    <w:p w14:paraId="79CEC569" w14:textId="77777777" w:rsidR="00796EE1" w:rsidRPr="00C35884" w:rsidRDefault="00796EE1" w:rsidP="003926E2">
      <w:pPr>
        <w:tabs>
          <w:tab w:val="left" w:pos="777"/>
        </w:tabs>
        <w:jc w:val="center"/>
        <w:rPr>
          <w:b/>
          <w:bCs/>
          <w:color w:val="000000" w:themeColor="text1"/>
        </w:rPr>
      </w:pPr>
    </w:p>
    <w:p w14:paraId="7A6ACD0C" w14:textId="77777777" w:rsidR="00796EE1" w:rsidRPr="00C35884" w:rsidRDefault="00796EE1" w:rsidP="003926E2">
      <w:pPr>
        <w:tabs>
          <w:tab w:val="left" w:pos="777"/>
        </w:tabs>
        <w:jc w:val="center"/>
        <w:rPr>
          <w:b/>
          <w:bCs/>
          <w:color w:val="000000" w:themeColor="text1"/>
        </w:rPr>
      </w:pPr>
    </w:p>
    <w:sectPr w:rsidR="00796EE1" w:rsidRPr="00C35884" w:rsidSect="00777574">
      <w:headerReference w:type="even" r:id="rId10"/>
      <w:headerReference w:type="default" r:id="rId11"/>
      <w:footerReference w:type="first" r:id="rId12"/>
      <w:pgSz w:w="11906" w:h="16838"/>
      <w:pgMar w:top="1134" w:right="567" w:bottom="1134" w:left="1247"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B2CF7" w14:textId="77777777" w:rsidR="00D6255E" w:rsidRDefault="00D6255E">
      <w:r>
        <w:separator/>
      </w:r>
    </w:p>
  </w:endnote>
  <w:endnote w:type="continuationSeparator" w:id="0">
    <w:p w14:paraId="3C722744" w14:textId="77777777" w:rsidR="00D6255E" w:rsidRDefault="00D62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HelveticaLT">
    <w:altName w:val="Arial"/>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7375D" w14:textId="77777777" w:rsidR="00C57868" w:rsidRDefault="00C57868" w:rsidP="00263203">
    <w:pPr>
      <w:pStyle w:val="Porat"/>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22D29" w14:textId="77777777" w:rsidR="00D6255E" w:rsidRDefault="00D6255E">
      <w:r>
        <w:separator/>
      </w:r>
    </w:p>
  </w:footnote>
  <w:footnote w:type="continuationSeparator" w:id="0">
    <w:p w14:paraId="1200B0C5" w14:textId="77777777" w:rsidR="00D6255E" w:rsidRDefault="00D62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B8FE5" w14:textId="77777777" w:rsidR="00C57868" w:rsidRDefault="00C57868" w:rsidP="008D3C7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03C47FF" w14:textId="77777777" w:rsidR="00C57868" w:rsidRDefault="00C57868">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68BCD" w14:textId="77777777" w:rsidR="00C57868" w:rsidRDefault="00C57868" w:rsidP="008D3C7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71B4E">
      <w:rPr>
        <w:rStyle w:val="Puslapionumeris"/>
        <w:noProof/>
      </w:rPr>
      <w:t>2</w:t>
    </w:r>
    <w:r>
      <w:rPr>
        <w:rStyle w:val="Puslapionumeris"/>
      </w:rPr>
      <w:fldChar w:fldCharType="end"/>
    </w:r>
  </w:p>
  <w:p w14:paraId="149DFB96" w14:textId="77777777" w:rsidR="00C57868" w:rsidRDefault="00C57868">
    <w:pPr>
      <w:pStyle w:val="Antrats"/>
      <w:framePr w:wrap="around" w:vAnchor="text" w:hAnchor="margin" w:xAlign="right" w:y="1"/>
      <w:rPr>
        <w:rStyle w:val="Puslapionumeris"/>
      </w:rPr>
    </w:pPr>
  </w:p>
  <w:p w14:paraId="0BC9613E" w14:textId="77777777" w:rsidR="00C57868" w:rsidRDefault="00C57868" w:rsidP="00483689">
    <w:pPr>
      <w:pStyle w:val="Antrat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F74BA"/>
    <w:multiLevelType w:val="multilevel"/>
    <w:tmpl w:val="BD085E4A"/>
    <w:lvl w:ilvl="0">
      <w:start w:val="1"/>
      <w:numFmt w:val="decimal"/>
      <w:lvlText w:val="%1."/>
      <w:lvlJc w:val="left"/>
      <w:pPr>
        <w:ind w:left="360" w:hanging="360"/>
      </w:pPr>
      <w:rPr>
        <w:rFonts w:hint="default"/>
      </w:rPr>
    </w:lvl>
    <w:lvl w:ilvl="1">
      <w:start w:val="1"/>
      <w:numFmt w:val="decimal"/>
      <w:lvlText w:val="%1.%2."/>
      <w:lvlJc w:val="left"/>
      <w:pPr>
        <w:ind w:left="792" w:hanging="432"/>
      </w:pPr>
      <w:rPr>
        <w:b/>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9A3EEA"/>
    <w:multiLevelType w:val="hybridMultilevel"/>
    <w:tmpl w:val="F7F04474"/>
    <w:lvl w:ilvl="0" w:tplc="42924518">
      <w:start w:val="1"/>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247269CA"/>
    <w:multiLevelType w:val="hybridMultilevel"/>
    <w:tmpl w:val="4C942368"/>
    <w:lvl w:ilvl="0" w:tplc="9E4649B0">
      <w:start w:val="4"/>
      <w:numFmt w:val="bullet"/>
      <w:lvlText w:val=""/>
      <w:lvlJc w:val="left"/>
      <w:pPr>
        <w:tabs>
          <w:tab w:val="num" w:pos="720"/>
        </w:tabs>
        <w:ind w:left="720" w:hanging="360"/>
      </w:pPr>
      <w:rPr>
        <w:rFonts w:ascii="Symbol" w:eastAsia="Batang"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A764CA"/>
    <w:multiLevelType w:val="hybridMultilevel"/>
    <w:tmpl w:val="55CA988A"/>
    <w:lvl w:ilvl="0" w:tplc="84AC2368">
      <w:start w:val="1"/>
      <w:numFmt w:val="decimal"/>
      <w:lvlText w:val="%1."/>
      <w:lvlJc w:val="left"/>
      <w:pPr>
        <w:tabs>
          <w:tab w:val="num" w:pos="720"/>
        </w:tabs>
        <w:ind w:left="720" w:hanging="360"/>
      </w:pPr>
      <w:rPr>
        <w:rFonts w:hint="default"/>
      </w:rPr>
    </w:lvl>
    <w:lvl w:ilvl="1" w:tplc="B2001FA6">
      <w:numFmt w:val="none"/>
      <w:lvlText w:val=""/>
      <w:lvlJc w:val="left"/>
      <w:pPr>
        <w:tabs>
          <w:tab w:val="num" w:pos="360"/>
        </w:tabs>
      </w:pPr>
    </w:lvl>
    <w:lvl w:ilvl="2" w:tplc="8F88C5E8">
      <w:numFmt w:val="none"/>
      <w:lvlText w:val=""/>
      <w:lvlJc w:val="left"/>
      <w:pPr>
        <w:tabs>
          <w:tab w:val="num" w:pos="360"/>
        </w:tabs>
      </w:pPr>
    </w:lvl>
    <w:lvl w:ilvl="3" w:tplc="F17EEDA0">
      <w:numFmt w:val="none"/>
      <w:lvlText w:val=""/>
      <w:lvlJc w:val="left"/>
      <w:pPr>
        <w:tabs>
          <w:tab w:val="num" w:pos="360"/>
        </w:tabs>
      </w:pPr>
    </w:lvl>
    <w:lvl w:ilvl="4" w:tplc="CCFA2D20">
      <w:numFmt w:val="none"/>
      <w:lvlText w:val=""/>
      <w:lvlJc w:val="left"/>
      <w:pPr>
        <w:tabs>
          <w:tab w:val="num" w:pos="360"/>
        </w:tabs>
      </w:pPr>
    </w:lvl>
    <w:lvl w:ilvl="5" w:tplc="B4C8039C">
      <w:numFmt w:val="none"/>
      <w:lvlText w:val=""/>
      <w:lvlJc w:val="left"/>
      <w:pPr>
        <w:tabs>
          <w:tab w:val="num" w:pos="360"/>
        </w:tabs>
      </w:pPr>
    </w:lvl>
    <w:lvl w:ilvl="6" w:tplc="DFB85130">
      <w:numFmt w:val="none"/>
      <w:lvlText w:val=""/>
      <w:lvlJc w:val="left"/>
      <w:pPr>
        <w:tabs>
          <w:tab w:val="num" w:pos="360"/>
        </w:tabs>
      </w:pPr>
    </w:lvl>
    <w:lvl w:ilvl="7" w:tplc="30C8DA66">
      <w:numFmt w:val="none"/>
      <w:lvlText w:val=""/>
      <w:lvlJc w:val="left"/>
      <w:pPr>
        <w:tabs>
          <w:tab w:val="num" w:pos="360"/>
        </w:tabs>
      </w:pPr>
    </w:lvl>
    <w:lvl w:ilvl="8" w:tplc="33268718">
      <w:numFmt w:val="none"/>
      <w:lvlText w:val=""/>
      <w:lvlJc w:val="left"/>
      <w:pPr>
        <w:tabs>
          <w:tab w:val="num" w:pos="360"/>
        </w:tabs>
      </w:pPr>
    </w:lvl>
  </w:abstractNum>
  <w:abstractNum w:abstractNumId="4" w15:restartNumberingAfterBreak="0">
    <w:nsid w:val="37364A9F"/>
    <w:multiLevelType w:val="hybridMultilevel"/>
    <w:tmpl w:val="902ED980"/>
    <w:lvl w:ilvl="0" w:tplc="2E86375E">
      <w:start w:val="5"/>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459D487F"/>
    <w:multiLevelType w:val="multilevel"/>
    <w:tmpl w:val="28D24A80"/>
    <w:lvl w:ilvl="0">
      <w:start w:val="1"/>
      <w:numFmt w:val="decimal"/>
      <w:lvlText w:val="%1."/>
      <w:lvlJc w:val="left"/>
      <w:pPr>
        <w:tabs>
          <w:tab w:val="num" w:pos="1295"/>
        </w:tabs>
        <w:ind w:left="1295" w:hanging="360"/>
      </w:pPr>
      <w:rPr>
        <w:strike w:val="0"/>
        <w:color w:val="auto"/>
      </w:rPr>
    </w:lvl>
    <w:lvl w:ilvl="1">
      <w:start w:val="1"/>
      <w:numFmt w:val="decimal"/>
      <w:isLgl/>
      <w:lvlText w:val="%1.%2."/>
      <w:lvlJc w:val="left"/>
      <w:pPr>
        <w:tabs>
          <w:tab w:val="num" w:pos="540"/>
        </w:tabs>
        <w:ind w:left="540" w:hanging="360"/>
      </w:pPr>
      <w:rPr>
        <w:rFonts w:hint="default"/>
        <w:i w:val="0"/>
        <w:color w:val="auto"/>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6" w15:restartNumberingAfterBreak="0">
    <w:nsid w:val="4C8670F4"/>
    <w:multiLevelType w:val="multilevel"/>
    <w:tmpl w:val="694AAD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50E94575"/>
    <w:multiLevelType w:val="hybridMultilevel"/>
    <w:tmpl w:val="C8B683D0"/>
    <w:lvl w:ilvl="0" w:tplc="3E20D8DA">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8" w15:restartNumberingAfterBreak="0">
    <w:nsid w:val="57035C35"/>
    <w:multiLevelType w:val="multilevel"/>
    <w:tmpl w:val="0AC6C024"/>
    <w:lvl w:ilvl="0">
      <w:start w:val="1"/>
      <w:numFmt w:val="decimal"/>
      <w:lvlText w:val="%1."/>
      <w:lvlJc w:val="left"/>
      <w:pPr>
        <w:tabs>
          <w:tab w:val="num" w:pos="1260"/>
        </w:tabs>
        <w:ind w:left="1260" w:hanging="360"/>
      </w:pPr>
      <w:rPr>
        <w:color w:val="auto"/>
      </w:rPr>
    </w:lvl>
    <w:lvl w:ilvl="1">
      <w:start w:val="1"/>
      <w:numFmt w:val="decimal"/>
      <w:isLgl/>
      <w:lvlText w:val="%1.%2."/>
      <w:lvlJc w:val="left"/>
      <w:pPr>
        <w:tabs>
          <w:tab w:val="num" w:pos="540"/>
        </w:tabs>
        <w:ind w:left="540" w:hanging="360"/>
      </w:pPr>
      <w:rPr>
        <w:rFonts w:hint="default"/>
        <w:i w:val="0"/>
        <w:color w:val="auto"/>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9" w15:restartNumberingAfterBreak="0">
    <w:nsid w:val="66965268"/>
    <w:multiLevelType w:val="hybridMultilevel"/>
    <w:tmpl w:val="2416CD9E"/>
    <w:lvl w:ilvl="0" w:tplc="94A86200">
      <w:start w:val="8"/>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ECD6309"/>
    <w:multiLevelType w:val="hybridMultilevel"/>
    <w:tmpl w:val="A88212CC"/>
    <w:lvl w:ilvl="0" w:tplc="4A341A3A">
      <w:start w:val="5"/>
      <w:numFmt w:val="upperRoman"/>
      <w:lvlText w:val="%1&gt;"/>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7F623341"/>
    <w:multiLevelType w:val="hybridMultilevel"/>
    <w:tmpl w:val="03981C3C"/>
    <w:lvl w:ilvl="0" w:tplc="6B48479E">
      <w:start w:val="9"/>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16cid:durableId="600063796">
    <w:abstractNumId w:val="5"/>
  </w:num>
  <w:num w:numId="2" w16cid:durableId="1336297513">
    <w:abstractNumId w:val="11"/>
  </w:num>
  <w:num w:numId="3" w16cid:durableId="1754159105">
    <w:abstractNumId w:val="0"/>
  </w:num>
  <w:num w:numId="4" w16cid:durableId="731348822">
    <w:abstractNumId w:val="6"/>
  </w:num>
  <w:num w:numId="5" w16cid:durableId="64912068">
    <w:abstractNumId w:val="3"/>
  </w:num>
  <w:num w:numId="6" w16cid:durableId="271086412">
    <w:abstractNumId w:val="1"/>
  </w:num>
  <w:num w:numId="7" w16cid:durableId="1235168483">
    <w:abstractNumId w:val="10"/>
  </w:num>
  <w:num w:numId="8" w16cid:durableId="1378047589">
    <w:abstractNumId w:val="4"/>
  </w:num>
  <w:num w:numId="9" w16cid:durableId="1359887754">
    <w:abstractNumId w:val="7"/>
  </w:num>
  <w:num w:numId="10" w16cid:durableId="452288456">
    <w:abstractNumId w:val="2"/>
  </w:num>
  <w:num w:numId="11" w16cid:durableId="598638130">
    <w:abstractNumId w:val="8"/>
  </w:num>
  <w:num w:numId="12" w16cid:durableId="13783613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8"/>
  <w:hyphenationZone w:val="396"/>
  <w:drawingGridHorizontalSpacing w:val="18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A3C"/>
    <w:rsid w:val="0001020F"/>
    <w:rsid w:val="00013484"/>
    <w:rsid w:val="0001411A"/>
    <w:rsid w:val="00014555"/>
    <w:rsid w:val="000176B3"/>
    <w:rsid w:val="000235E7"/>
    <w:rsid w:val="000254B8"/>
    <w:rsid w:val="00034F75"/>
    <w:rsid w:val="000378F8"/>
    <w:rsid w:val="00045630"/>
    <w:rsid w:val="00046674"/>
    <w:rsid w:val="00047BCE"/>
    <w:rsid w:val="00053082"/>
    <w:rsid w:val="0005365B"/>
    <w:rsid w:val="00053996"/>
    <w:rsid w:val="000572F1"/>
    <w:rsid w:val="000574E4"/>
    <w:rsid w:val="00060E02"/>
    <w:rsid w:val="00067B73"/>
    <w:rsid w:val="00071E42"/>
    <w:rsid w:val="00072A24"/>
    <w:rsid w:val="00072D89"/>
    <w:rsid w:val="0007317E"/>
    <w:rsid w:val="000747CD"/>
    <w:rsid w:val="000756A8"/>
    <w:rsid w:val="000756C4"/>
    <w:rsid w:val="0007626C"/>
    <w:rsid w:val="000775A7"/>
    <w:rsid w:val="00083D2D"/>
    <w:rsid w:val="00091FEC"/>
    <w:rsid w:val="000969A0"/>
    <w:rsid w:val="000972E3"/>
    <w:rsid w:val="000A2D14"/>
    <w:rsid w:val="000A7073"/>
    <w:rsid w:val="000B1007"/>
    <w:rsid w:val="000B1B0C"/>
    <w:rsid w:val="000B24DF"/>
    <w:rsid w:val="000B297E"/>
    <w:rsid w:val="000B5049"/>
    <w:rsid w:val="000B6301"/>
    <w:rsid w:val="000B7408"/>
    <w:rsid w:val="000C2F65"/>
    <w:rsid w:val="000C4652"/>
    <w:rsid w:val="000C6AA4"/>
    <w:rsid w:val="000D0247"/>
    <w:rsid w:val="000D1609"/>
    <w:rsid w:val="000D18FB"/>
    <w:rsid w:val="000D1AED"/>
    <w:rsid w:val="000E1772"/>
    <w:rsid w:val="000E1B67"/>
    <w:rsid w:val="000E24ED"/>
    <w:rsid w:val="000E3D85"/>
    <w:rsid w:val="000E4DC5"/>
    <w:rsid w:val="000E6247"/>
    <w:rsid w:val="000F2741"/>
    <w:rsid w:val="000F6164"/>
    <w:rsid w:val="000F63F6"/>
    <w:rsid w:val="000F776A"/>
    <w:rsid w:val="00102204"/>
    <w:rsid w:val="001023CC"/>
    <w:rsid w:val="00103792"/>
    <w:rsid w:val="00104CBC"/>
    <w:rsid w:val="00104F2E"/>
    <w:rsid w:val="00105CA9"/>
    <w:rsid w:val="001112C7"/>
    <w:rsid w:val="001137C1"/>
    <w:rsid w:val="001161F7"/>
    <w:rsid w:val="00120C1F"/>
    <w:rsid w:val="001210CC"/>
    <w:rsid w:val="0012285F"/>
    <w:rsid w:val="001229CB"/>
    <w:rsid w:val="00125023"/>
    <w:rsid w:val="00126C52"/>
    <w:rsid w:val="00132198"/>
    <w:rsid w:val="001329B1"/>
    <w:rsid w:val="0013562F"/>
    <w:rsid w:val="00136023"/>
    <w:rsid w:val="0014453D"/>
    <w:rsid w:val="00144AA1"/>
    <w:rsid w:val="001461C5"/>
    <w:rsid w:val="00146C77"/>
    <w:rsid w:val="00147A83"/>
    <w:rsid w:val="00150F69"/>
    <w:rsid w:val="00151BE6"/>
    <w:rsid w:val="001608D9"/>
    <w:rsid w:val="00164945"/>
    <w:rsid w:val="00172076"/>
    <w:rsid w:val="001737B8"/>
    <w:rsid w:val="001748D2"/>
    <w:rsid w:val="00181A39"/>
    <w:rsid w:val="00182332"/>
    <w:rsid w:val="001842B6"/>
    <w:rsid w:val="0019258A"/>
    <w:rsid w:val="00192966"/>
    <w:rsid w:val="001956F7"/>
    <w:rsid w:val="00195B06"/>
    <w:rsid w:val="00195C84"/>
    <w:rsid w:val="00196403"/>
    <w:rsid w:val="001A0FF2"/>
    <w:rsid w:val="001A2166"/>
    <w:rsid w:val="001B0500"/>
    <w:rsid w:val="001B65F7"/>
    <w:rsid w:val="001B6F04"/>
    <w:rsid w:val="001C00D8"/>
    <w:rsid w:val="001C0A1C"/>
    <w:rsid w:val="001C1907"/>
    <w:rsid w:val="001C6E83"/>
    <w:rsid w:val="001D3C14"/>
    <w:rsid w:val="001D60A1"/>
    <w:rsid w:val="001E0907"/>
    <w:rsid w:val="001E0C1B"/>
    <w:rsid w:val="001E2233"/>
    <w:rsid w:val="001E66D0"/>
    <w:rsid w:val="001F0DD8"/>
    <w:rsid w:val="001F23EA"/>
    <w:rsid w:val="001F6210"/>
    <w:rsid w:val="002002A7"/>
    <w:rsid w:val="00204687"/>
    <w:rsid w:val="00213128"/>
    <w:rsid w:val="00213B4D"/>
    <w:rsid w:val="00216389"/>
    <w:rsid w:val="0022038E"/>
    <w:rsid w:val="00220860"/>
    <w:rsid w:val="00220AD5"/>
    <w:rsid w:val="00221D64"/>
    <w:rsid w:val="0022404D"/>
    <w:rsid w:val="00224337"/>
    <w:rsid w:val="0022607E"/>
    <w:rsid w:val="00231AF0"/>
    <w:rsid w:val="00233DF4"/>
    <w:rsid w:val="00235EF0"/>
    <w:rsid w:val="00236918"/>
    <w:rsid w:val="00241C99"/>
    <w:rsid w:val="002501A7"/>
    <w:rsid w:val="00254F31"/>
    <w:rsid w:val="00256244"/>
    <w:rsid w:val="00262446"/>
    <w:rsid w:val="00263203"/>
    <w:rsid w:val="002634AF"/>
    <w:rsid w:val="00263BC3"/>
    <w:rsid w:val="0026421A"/>
    <w:rsid w:val="002649B1"/>
    <w:rsid w:val="00271B4E"/>
    <w:rsid w:val="002819EC"/>
    <w:rsid w:val="00281E9C"/>
    <w:rsid w:val="00282D56"/>
    <w:rsid w:val="00283603"/>
    <w:rsid w:val="00291A40"/>
    <w:rsid w:val="00292327"/>
    <w:rsid w:val="002956EC"/>
    <w:rsid w:val="00295C58"/>
    <w:rsid w:val="002960C5"/>
    <w:rsid w:val="00297AF1"/>
    <w:rsid w:val="002A2A88"/>
    <w:rsid w:val="002A440C"/>
    <w:rsid w:val="002A5530"/>
    <w:rsid w:val="002A6A08"/>
    <w:rsid w:val="002A7AA8"/>
    <w:rsid w:val="002B1966"/>
    <w:rsid w:val="002B261F"/>
    <w:rsid w:val="002B6368"/>
    <w:rsid w:val="002B7028"/>
    <w:rsid w:val="002B70C3"/>
    <w:rsid w:val="002B77A9"/>
    <w:rsid w:val="002B7DC4"/>
    <w:rsid w:val="002C5D82"/>
    <w:rsid w:val="002D5187"/>
    <w:rsid w:val="002E0E94"/>
    <w:rsid w:val="002E612F"/>
    <w:rsid w:val="002F5EFF"/>
    <w:rsid w:val="002F6666"/>
    <w:rsid w:val="00301D06"/>
    <w:rsid w:val="00302738"/>
    <w:rsid w:val="00304F3A"/>
    <w:rsid w:val="0030718A"/>
    <w:rsid w:val="003102BB"/>
    <w:rsid w:val="00315AFA"/>
    <w:rsid w:val="00315CD0"/>
    <w:rsid w:val="00323123"/>
    <w:rsid w:val="0035074A"/>
    <w:rsid w:val="00362FA4"/>
    <w:rsid w:val="003646A5"/>
    <w:rsid w:val="003673CA"/>
    <w:rsid w:val="00372294"/>
    <w:rsid w:val="003729B1"/>
    <w:rsid w:val="00377233"/>
    <w:rsid w:val="00380A5F"/>
    <w:rsid w:val="00381EDC"/>
    <w:rsid w:val="00382730"/>
    <w:rsid w:val="00384048"/>
    <w:rsid w:val="00392480"/>
    <w:rsid w:val="003926E2"/>
    <w:rsid w:val="00393BE4"/>
    <w:rsid w:val="00394397"/>
    <w:rsid w:val="00394CFB"/>
    <w:rsid w:val="0039586B"/>
    <w:rsid w:val="00395C2F"/>
    <w:rsid w:val="00396126"/>
    <w:rsid w:val="003A56AD"/>
    <w:rsid w:val="003B48A0"/>
    <w:rsid w:val="003C11D9"/>
    <w:rsid w:val="003C131D"/>
    <w:rsid w:val="003C2103"/>
    <w:rsid w:val="003C31E8"/>
    <w:rsid w:val="003C5952"/>
    <w:rsid w:val="003C6CF6"/>
    <w:rsid w:val="003D1035"/>
    <w:rsid w:val="003D10F2"/>
    <w:rsid w:val="003D3564"/>
    <w:rsid w:val="003D547E"/>
    <w:rsid w:val="003D575D"/>
    <w:rsid w:val="003D5C8E"/>
    <w:rsid w:val="003E00A9"/>
    <w:rsid w:val="003E398C"/>
    <w:rsid w:val="003E4112"/>
    <w:rsid w:val="003F1247"/>
    <w:rsid w:val="003F708A"/>
    <w:rsid w:val="004035D8"/>
    <w:rsid w:val="00406B02"/>
    <w:rsid w:val="00406DF9"/>
    <w:rsid w:val="00412A6D"/>
    <w:rsid w:val="0041424A"/>
    <w:rsid w:val="0041743D"/>
    <w:rsid w:val="00417D41"/>
    <w:rsid w:val="00424996"/>
    <w:rsid w:val="004313AC"/>
    <w:rsid w:val="004323E8"/>
    <w:rsid w:val="00440065"/>
    <w:rsid w:val="00442B96"/>
    <w:rsid w:val="0044360B"/>
    <w:rsid w:val="00450E54"/>
    <w:rsid w:val="00452BB8"/>
    <w:rsid w:val="00452D8E"/>
    <w:rsid w:val="00452E44"/>
    <w:rsid w:val="00457062"/>
    <w:rsid w:val="00457DBF"/>
    <w:rsid w:val="00462F5D"/>
    <w:rsid w:val="00465D3C"/>
    <w:rsid w:val="00466ACF"/>
    <w:rsid w:val="0046755C"/>
    <w:rsid w:val="004679C1"/>
    <w:rsid w:val="004726E5"/>
    <w:rsid w:val="0047537D"/>
    <w:rsid w:val="004764A0"/>
    <w:rsid w:val="00477A05"/>
    <w:rsid w:val="0048153F"/>
    <w:rsid w:val="00483689"/>
    <w:rsid w:val="00487F30"/>
    <w:rsid w:val="00491626"/>
    <w:rsid w:val="00495F86"/>
    <w:rsid w:val="00496CE9"/>
    <w:rsid w:val="004A4BEA"/>
    <w:rsid w:val="004C26E4"/>
    <w:rsid w:val="004C4025"/>
    <w:rsid w:val="004C47BB"/>
    <w:rsid w:val="004C55AB"/>
    <w:rsid w:val="004C6AAC"/>
    <w:rsid w:val="004C6D1D"/>
    <w:rsid w:val="004C6FB1"/>
    <w:rsid w:val="004D0D1E"/>
    <w:rsid w:val="004D1D66"/>
    <w:rsid w:val="004D672A"/>
    <w:rsid w:val="004E0370"/>
    <w:rsid w:val="004E2952"/>
    <w:rsid w:val="004E41EF"/>
    <w:rsid w:val="004E4DD7"/>
    <w:rsid w:val="004E5765"/>
    <w:rsid w:val="004E7CB8"/>
    <w:rsid w:val="004F1F82"/>
    <w:rsid w:val="004F287A"/>
    <w:rsid w:val="004F2C4E"/>
    <w:rsid w:val="004F48FB"/>
    <w:rsid w:val="004F6068"/>
    <w:rsid w:val="005025D3"/>
    <w:rsid w:val="0051477A"/>
    <w:rsid w:val="00522544"/>
    <w:rsid w:val="00525715"/>
    <w:rsid w:val="005258CA"/>
    <w:rsid w:val="00550CD1"/>
    <w:rsid w:val="00551F61"/>
    <w:rsid w:val="00552DBD"/>
    <w:rsid w:val="00554EAB"/>
    <w:rsid w:val="00555108"/>
    <w:rsid w:val="005602DD"/>
    <w:rsid w:val="00560520"/>
    <w:rsid w:val="005712CC"/>
    <w:rsid w:val="00573CAD"/>
    <w:rsid w:val="00577D1D"/>
    <w:rsid w:val="005851AF"/>
    <w:rsid w:val="005851BF"/>
    <w:rsid w:val="0059299F"/>
    <w:rsid w:val="00594005"/>
    <w:rsid w:val="0059561A"/>
    <w:rsid w:val="005A3866"/>
    <w:rsid w:val="005B0766"/>
    <w:rsid w:val="005B2131"/>
    <w:rsid w:val="005B4E5E"/>
    <w:rsid w:val="005B5747"/>
    <w:rsid w:val="005B6564"/>
    <w:rsid w:val="005B7889"/>
    <w:rsid w:val="005C2083"/>
    <w:rsid w:val="005C387C"/>
    <w:rsid w:val="005C40B5"/>
    <w:rsid w:val="005D4A30"/>
    <w:rsid w:val="005D72A6"/>
    <w:rsid w:val="005E00EE"/>
    <w:rsid w:val="005E2590"/>
    <w:rsid w:val="005E6B1C"/>
    <w:rsid w:val="005E7CE4"/>
    <w:rsid w:val="005F290D"/>
    <w:rsid w:val="005F3023"/>
    <w:rsid w:val="005F46F6"/>
    <w:rsid w:val="00602BF5"/>
    <w:rsid w:val="00605F40"/>
    <w:rsid w:val="00605FD2"/>
    <w:rsid w:val="0060668B"/>
    <w:rsid w:val="006256B9"/>
    <w:rsid w:val="0062605C"/>
    <w:rsid w:val="00631317"/>
    <w:rsid w:val="006335A3"/>
    <w:rsid w:val="00636F6E"/>
    <w:rsid w:val="00637813"/>
    <w:rsid w:val="006407C5"/>
    <w:rsid w:val="006431E3"/>
    <w:rsid w:val="00650B89"/>
    <w:rsid w:val="00650ECD"/>
    <w:rsid w:val="006512A0"/>
    <w:rsid w:val="00654BF5"/>
    <w:rsid w:val="00655414"/>
    <w:rsid w:val="006554BC"/>
    <w:rsid w:val="0066065E"/>
    <w:rsid w:val="00662D91"/>
    <w:rsid w:val="0066581C"/>
    <w:rsid w:val="00665D2D"/>
    <w:rsid w:val="0066692A"/>
    <w:rsid w:val="00671AFB"/>
    <w:rsid w:val="00675FE3"/>
    <w:rsid w:val="006777A4"/>
    <w:rsid w:val="00681A88"/>
    <w:rsid w:val="00690622"/>
    <w:rsid w:val="00690711"/>
    <w:rsid w:val="00693300"/>
    <w:rsid w:val="006A0263"/>
    <w:rsid w:val="006A179B"/>
    <w:rsid w:val="006A2574"/>
    <w:rsid w:val="006A447D"/>
    <w:rsid w:val="006B1022"/>
    <w:rsid w:val="006B28C9"/>
    <w:rsid w:val="006B7422"/>
    <w:rsid w:val="006C1790"/>
    <w:rsid w:val="006C388D"/>
    <w:rsid w:val="006C3BD6"/>
    <w:rsid w:val="006C6326"/>
    <w:rsid w:val="006C73AE"/>
    <w:rsid w:val="006D02CC"/>
    <w:rsid w:val="006D608F"/>
    <w:rsid w:val="006E0761"/>
    <w:rsid w:val="006E15C0"/>
    <w:rsid w:val="006E331F"/>
    <w:rsid w:val="006E5360"/>
    <w:rsid w:val="006F27AE"/>
    <w:rsid w:val="006F4B29"/>
    <w:rsid w:val="006F60AF"/>
    <w:rsid w:val="006F6244"/>
    <w:rsid w:val="006F7A82"/>
    <w:rsid w:val="007013B8"/>
    <w:rsid w:val="00701FEA"/>
    <w:rsid w:val="00704F32"/>
    <w:rsid w:val="00704F41"/>
    <w:rsid w:val="00705081"/>
    <w:rsid w:val="00710DF2"/>
    <w:rsid w:val="0071127A"/>
    <w:rsid w:val="0071437B"/>
    <w:rsid w:val="0071624F"/>
    <w:rsid w:val="00720A3C"/>
    <w:rsid w:val="00721735"/>
    <w:rsid w:val="00722E3F"/>
    <w:rsid w:val="00723590"/>
    <w:rsid w:val="007313AD"/>
    <w:rsid w:val="007337BF"/>
    <w:rsid w:val="00736A7B"/>
    <w:rsid w:val="00737C37"/>
    <w:rsid w:val="00742540"/>
    <w:rsid w:val="007429F7"/>
    <w:rsid w:val="00743980"/>
    <w:rsid w:val="00752D75"/>
    <w:rsid w:val="007557A7"/>
    <w:rsid w:val="00771ABF"/>
    <w:rsid w:val="00774C41"/>
    <w:rsid w:val="00776922"/>
    <w:rsid w:val="00777574"/>
    <w:rsid w:val="007803A6"/>
    <w:rsid w:val="0078240C"/>
    <w:rsid w:val="0078435C"/>
    <w:rsid w:val="00785A0E"/>
    <w:rsid w:val="00785E6C"/>
    <w:rsid w:val="00787674"/>
    <w:rsid w:val="00796EE1"/>
    <w:rsid w:val="00797AD1"/>
    <w:rsid w:val="00797D08"/>
    <w:rsid w:val="007A1195"/>
    <w:rsid w:val="007A2111"/>
    <w:rsid w:val="007A5122"/>
    <w:rsid w:val="007A5354"/>
    <w:rsid w:val="007A59D0"/>
    <w:rsid w:val="007B0F3B"/>
    <w:rsid w:val="007B3FA5"/>
    <w:rsid w:val="007B499B"/>
    <w:rsid w:val="007B4C52"/>
    <w:rsid w:val="007C25BD"/>
    <w:rsid w:val="007C5AE0"/>
    <w:rsid w:val="007D3BC9"/>
    <w:rsid w:val="007D560E"/>
    <w:rsid w:val="007D5D8F"/>
    <w:rsid w:val="007D67FC"/>
    <w:rsid w:val="007D78A8"/>
    <w:rsid w:val="007E1C84"/>
    <w:rsid w:val="007E214E"/>
    <w:rsid w:val="007F0E8F"/>
    <w:rsid w:val="007F1950"/>
    <w:rsid w:val="007F30D5"/>
    <w:rsid w:val="007F6523"/>
    <w:rsid w:val="00800923"/>
    <w:rsid w:val="00802271"/>
    <w:rsid w:val="008035ED"/>
    <w:rsid w:val="00805353"/>
    <w:rsid w:val="0080635B"/>
    <w:rsid w:val="00806A5D"/>
    <w:rsid w:val="008101A5"/>
    <w:rsid w:val="0081128D"/>
    <w:rsid w:val="0081173F"/>
    <w:rsid w:val="008142B6"/>
    <w:rsid w:val="00814975"/>
    <w:rsid w:val="00817B64"/>
    <w:rsid w:val="00822A86"/>
    <w:rsid w:val="008340F4"/>
    <w:rsid w:val="00834C07"/>
    <w:rsid w:val="00834FB3"/>
    <w:rsid w:val="008449C0"/>
    <w:rsid w:val="0085067B"/>
    <w:rsid w:val="00851F43"/>
    <w:rsid w:val="00857527"/>
    <w:rsid w:val="00857C55"/>
    <w:rsid w:val="00861B08"/>
    <w:rsid w:val="00862202"/>
    <w:rsid w:val="0086389D"/>
    <w:rsid w:val="008641E7"/>
    <w:rsid w:val="008643E4"/>
    <w:rsid w:val="008673EE"/>
    <w:rsid w:val="00870241"/>
    <w:rsid w:val="00870C3A"/>
    <w:rsid w:val="00873C28"/>
    <w:rsid w:val="00873C32"/>
    <w:rsid w:val="00886C87"/>
    <w:rsid w:val="0089089B"/>
    <w:rsid w:val="00890B34"/>
    <w:rsid w:val="008914B1"/>
    <w:rsid w:val="00892973"/>
    <w:rsid w:val="00892BD0"/>
    <w:rsid w:val="00893499"/>
    <w:rsid w:val="00893FB6"/>
    <w:rsid w:val="008A1404"/>
    <w:rsid w:val="008A387A"/>
    <w:rsid w:val="008A390B"/>
    <w:rsid w:val="008A5B42"/>
    <w:rsid w:val="008A6232"/>
    <w:rsid w:val="008B1562"/>
    <w:rsid w:val="008B34DB"/>
    <w:rsid w:val="008B6B16"/>
    <w:rsid w:val="008D213D"/>
    <w:rsid w:val="008D3C70"/>
    <w:rsid w:val="008D445E"/>
    <w:rsid w:val="008D5C9A"/>
    <w:rsid w:val="008E3712"/>
    <w:rsid w:val="008E6AF6"/>
    <w:rsid w:val="008E7EBE"/>
    <w:rsid w:val="008F16FB"/>
    <w:rsid w:val="008F1C59"/>
    <w:rsid w:val="008F553B"/>
    <w:rsid w:val="00900109"/>
    <w:rsid w:val="00901D77"/>
    <w:rsid w:val="009058F0"/>
    <w:rsid w:val="009073BB"/>
    <w:rsid w:val="00907E5A"/>
    <w:rsid w:val="00911631"/>
    <w:rsid w:val="00915DA9"/>
    <w:rsid w:val="00920229"/>
    <w:rsid w:val="009208CC"/>
    <w:rsid w:val="0093026F"/>
    <w:rsid w:val="00930F7A"/>
    <w:rsid w:val="00931773"/>
    <w:rsid w:val="00935BA8"/>
    <w:rsid w:val="00935C93"/>
    <w:rsid w:val="00944421"/>
    <w:rsid w:val="00945C8E"/>
    <w:rsid w:val="00946100"/>
    <w:rsid w:val="00946443"/>
    <w:rsid w:val="00946722"/>
    <w:rsid w:val="00947FAC"/>
    <w:rsid w:val="00951385"/>
    <w:rsid w:val="009540F7"/>
    <w:rsid w:val="00955359"/>
    <w:rsid w:val="00955458"/>
    <w:rsid w:val="00956C08"/>
    <w:rsid w:val="00956FDD"/>
    <w:rsid w:val="00960CE2"/>
    <w:rsid w:val="00966085"/>
    <w:rsid w:val="00966207"/>
    <w:rsid w:val="00967DFB"/>
    <w:rsid w:val="00976107"/>
    <w:rsid w:val="0098433A"/>
    <w:rsid w:val="0098512E"/>
    <w:rsid w:val="00985409"/>
    <w:rsid w:val="00986CEE"/>
    <w:rsid w:val="00987081"/>
    <w:rsid w:val="0098719A"/>
    <w:rsid w:val="00991DEA"/>
    <w:rsid w:val="009A16D2"/>
    <w:rsid w:val="009A529D"/>
    <w:rsid w:val="009B5F6F"/>
    <w:rsid w:val="009B7FA7"/>
    <w:rsid w:val="009C02BF"/>
    <w:rsid w:val="009C5936"/>
    <w:rsid w:val="009C7106"/>
    <w:rsid w:val="009D1F43"/>
    <w:rsid w:val="009D1F9D"/>
    <w:rsid w:val="009E14DA"/>
    <w:rsid w:val="009F1141"/>
    <w:rsid w:val="009F1C6C"/>
    <w:rsid w:val="009F28CB"/>
    <w:rsid w:val="00A0128C"/>
    <w:rsid w:val="00A0198A"/>
    <w:rsid w:val="00A1018D"/>
    <w:rsid w:val="00A10404"/>
    <w:rsid w:val="00A113BE"/>
    <w:rsid w:val="00A1181C"/>
    <w:rsid w:val="00A125E4"/>
    <w:rsid w:val="00A1338B"/>
    <w:rsid w:val="00A13456"/>
    <w:rsid w:val="00A134E9"/>
    <w:rsid w:val="00A14D39"/>
    <w:rsid w:val="00A15634"/>
    <w:rsid w:val="00A17810"/>
    <w:rsid w:val="00A21997"/>
    <w:rsid w:val="00A259A5"/>
    <w:rsid w:val="00A33889"/>
    <w:rsid w:val="00A36617"/>
    <w:rsid w:val="00A3696F"/>
    <w:rsid w:val="00A377CA"/>
    <w:rsid w:val="00A40C5D"/>
    <w:rsid w:val="00A563EA"/>
    <w:rsid w:val="00A61EA1"/>
    <w:rsid w:val="00A62C68"/>
    <w:rsid w:val="00A64F8C"/>
    <w:rsid w:val="00A666FF"/>
    <w:rsid w:val="00A712F0"/>
    <w:rsid w:val="00A71C80"/>
    <w:rsid w:val="00A74512"/>
    <w:rsid w:val="00A76E2A"/>
    <w:rsid w:val="00A77B68"/>
    <w:rsid w:val="00A8574A"/>
    <w:rsid w:val="00A9253D"/>
    <w:rsid w:val="00A94250"/>
    <w:rsid w:val="00A9624B"/>
    <w:rsid w:val="00AA11F1"/>
    <w:rsid w:val="00AA1C57"/>
    <w:rsid w:val="00AA28BC"/>
    <w:rsid w:val="00AA29F2"/>
    <w:rsid w:val="00AA34F0"/>
    <w:rsid w:val="00AA6146"/>
    <w:rsid w:val="00AA6177"/>
    <w:rsid w:val="00AA666B"/>
    <w:rsid w:val="00AA71E2"/>
    <w:rsid w:val="00AB2DD2"/>
    <w:rsid w:val="00AB4078"/>
    <w:rsid w:val="00AB5525"/>
    <w:rsid w:val="00AC43E4"/>
    <w:rsid w:val="00AC57B1"/>
    <w:rsid w:val="00AC62EB"/>
    <w:rsid w:val="00AC6A1B"/>
    <w:rsid w:val="00AC6B3D"/>
    <w:rsid w:val="00AD00D8"/>
    <w:rsid w:val="00AD6A56"/>
    <w:rsid w:val="00AE0C31"/>
    <w:rsid w:val="00AE67F0"/>
    <w:rsid w:val="00AE7D79"/>
    <w:rsid w:val="00B00325"/>
    <w:rsid w:val="00B008F5"/>
    <w:rsid w:val="00B01CB2"/>
    <w:rsid w:val="00B03B35"/>
    <w:rsid w:val="00B03C66"/>
    <w:rsid w:val="00B0745E"/>
    <w:rsid w:val="00B158CA"/>
    <w:rsid w:val="00B24CCF"/>
    <w:rsid w:val="00B30101"/>
    <w:rsid w:val="00B30875"/>
    <w:rsid w:val="00B319B4"/>
    <w:rsid w:val="00B32C59"/>
    <w:rsid w:val="00B44186"/>
    <w:rsid w:val="00B44616"/>
    <w:rsid w:val="00B4586E"/>
    <w:rsid w:val="00B4746C"/>
    <w:rsid w:val="00B53EFF"/>
    <w:rsid w:val="00B5474D"/>
    <w:rsid w:val="00B552EC"/>
    <w:rsid w:val="00B62774"/>
    <w:rsid w:val="00B642FE"/>
    <w:rsid w:val="00B70C7F"/>
    <w:rsid w:val="00B73756"/>
    <w:rsid w:val="00B8085F"/>
    <w:rsid w:val="00B8260B"/>
    <w:rsid w:val="00B827EF"/>
    <w:rsid w:val="00B85491"/>
    <w:rsid w:val="00B90FC3"/>
    <w:rsid w:val="00B974E9"/>
    <w:rsid w:val="00BA296D"/>
    <w:rsid w:val="00BA4E98"/>
    <w:rsid w:val="00BB014D"/>
    <w:rsid w:val="00BB0E7C"/>
    <w:rsid w:val="00BB3A57"/>
    <w:rsid w:val="00BC2E4F"/>
    <w:rsid w:val="00BC6F32"/>
    <w:rsid w:val="00BD0E50"/>
    <w:rsid w:val="00BD1200"/>
    <w:rsid w:val="00BE0D9B"/>
    <w:rsid w:val="00BE1F2A"/>
    <w:rsid w:val="00BF37E2"/>
    <w:rsid w:val="00BF4771"/>
    <w:rsid w:val="00BF4B6D"/>
    <w:rsid w:val="00BF6AFC"/>
    <w:rsid w:val="00C03750"/>
    <w:rsid w:val="00C07D0C"/>
    <w:rsid w:val="00C10E01"/>
    <w:rsid w:val="00C11072"/>
    <w:rsid w:val="00C11FDA"/>
    <w:rsid w:val="00C13078"/>
    <w:rsid w:val="00C1518D"/>
    <w:rsid w:val="00C20561"/>
    <w:rsid w:val="00C21802"/>
    <w:rsid w:val="00C218D0"/>
    <w:rsid w:val="00C21B63"/>
    <w:rsid w:val="00C21FED"/>
    <w:rsid w:val="00C22288"/>
    <w:rsid w:val="00C23B7F"/>
    <w:rsid w:val="00C24F7D"/>
    <w:rsid w:val="00C254CF"/>
    <w:rsid w:val="00C260F7"/>
    <w:rsid w:val="00C3152E"/>
    <w:rsid w:val="00C34B94"/>
    <w:rsid w:val="00C35884"/>
    <w:rsid w:val="00C4577D"/>
    <w:rsid w:val="00C46862"/>
    <w:rsid w:val="00C46F96"/>
    <w:rsid w:val="00C47826"/>
    <w:rsid w:val="00C50AEC"/>
    <w:rsid w:val="00C52463"/>
    <w:rsid w:val="00C57868"/>
    <w:rsid w:val="00C601A6"/>
    <w:rsid w:val="00C70441"/>
    <w:rsid w:val="00C70764"/>
    <w:rsid w:val="00C71B2A"/>
    <w:rsid w:val="00C75FF0"/>
    <w:rsid w:val="00C7607A"/>
    <w:rsid w:val="00C81429"/>
    <w:rsid w:val="00C82F1A"/>
    <w:rsid w:val="00C853A2"/>
    <w:rsid w:val="00C85EEF"/>
    <w:rsid w:val="00C96C7D"/>
    <w:rsid w:val="00C96FC8"/>
    <w:rsid w:val="00CA153A"/>
    <w:rsid w:val="00CA51FD"/>
    <w:rsid w:val="00CA5596"/>
    <w:rsid w:val="00CB0F52"/>
    <w:rsid w:val="00CB203D"/>
    <w:rsid w:val="00CB215E"/>
    <w:rsid w:val="00CB3853"/>
    <w:rsid w:val="00CB5B31"/>
    <w:rsid w:val="00CC08EA"/>
    <w:rsid w:val="00CC25CA"/>
    <w:rsid w:val="00CC3C2F"/>
    <w:rsid w:val="00CD2609"/>
    <w:rsid w:val="00CD37A0"/>
    <w:rsid w:val="00CD4CDE"/>
    <w:rsid w:val="00CD4CF5"/>
    <w:rsid w:val="00CD6430"/>
    <w:rsid w:val="00CD6768"/>
    <w:rsid w:val="00CD741E"/>
    <w:rsid w:val="00CF4576"/>
    <w:rsid w:val="00CF5560"/>
    <w:rsid w:val="00D01878"/>
    <w:rsid w:val="00D029CA"/>
    <w:rsid w:val="00D03537"/>
    <w:rsid w:val="00D049BD"/>
    <w:rsid w:val="00D0554F"/>
    <w:rsid w:val="00D068D4"/>
    <w:rsid w:val="00D079E4"/>
    <w:rsid w:val="00D07EB4"/>
    <w:rsid w:val="00D13E31"/>
    <w:rsid w:val="00D14CD6"/>
    <w:rsid w:val="00D1747D"/>
    <w:rsid w:val="00D23C6D"/>
    <w:rsid w:val="00D30492"/>
    <w:rsid w:val="00D30FDA"/>
    <w:rsid w:val="00D31255"/>
    <w:rsid w:val="00D32CCD"/>
    <w:rsid w:val="00D44727"/>
    <w:rsid w:val="00D46E56"/>
    <w:rsid w:val="00D51B52"/>
    <w:rsid w:val="00D569BA"/>
    <w:rsid w:val="00D6255E"/>
    <w:rsid w:val="00D64797"/>
    <w:rsid w:val="00D67FDD"/>
    <w:rsid w:val="00D7008C"/>
    <w:rsid w:val="00D727B3"/>
    <w:rsid w:val="00D72DD1"/>
    <w:rsid w:val="00D916E1"/>
    <w:rsid w:val="00D91B40"/>
    <w:rsid w:val="00D9207F"/>
    <w:rsid w:val="00D954E8"/>
    <w:rsid w:val="00DA42B7"/>
    <w:rsid w:val="00DA5360"/>
    <w:rsid w:val="00DA6BB1"/>
    <w:rsid w:val="00DB22FE"/>
    <w:rsid w:val="00DB374B"/>
    <w:rsid w:val="00DB4469"/>
    <w:rsid w:val="00DB46C1"/>
    <w:rsid w:val="00DB6C45"/>
    <w:rsid w:val="00DB76A7"/>
    <w:rsid w:val="00DC1B1A"/>
    <w:rsid w:val="00DC374F"/>
    <w:rsid w:val="00DC54D9"/>
    <w:rsid w:val="00DC587F"/>
    <w:rsid w:val="00DC7874"/>
    <w:rsid w:val="00DD5CC8"/>
    <w:rsid w:val="00DE0011"/>
    <w:rsid w:val="00DE4204"/>
    <w:rsid w:val="00DF097A"/>
    <w:rsid w:val="00DF0F1B"/>
    <w:rsid w:val="00DF43B7"/>
    <w:rsid w:val="00DF4479"/>
    <w:rsid w:val="00DF4C66"/>
    <w:rsid w:val="00DF59C3"/>
    <w:rsid w:val="00DF71EF"/>
    <w:rsid w:val="00DF7CA8"/>
    <w:rsid w:val="00DF7FF9"/>
    <w:rsid w:val="00E004FE"/>
    <w:rsid w:val="00E00E35"/>
    <w:rsid w:val="00E03A82"/>
    <w:rsid w:val="00E04783"/>
    <w:rsid w:val="00E059DF"/>
    <w:rsid w:val="00E064CA"/>
    <w:rsid w:val="00E0789D"/>
    <w:rsid w:val="00E12423"/>
    <w:rsid w:val="00E12C3D"/>
    <w:rsid w:val="00E14556"/>
    <w:rsid w:val="00E15538"/>
    <w:rsid w:val="00E20777"/>
    <w:rsid w:val="00E21D1B"/>
    <w:rsid w:val="00E306A0"/>
    <w:rsid w:val="00E30BF0"/>
    <w:rsid w:val="00E33541"/>
    <w:rsid w:val="00E43348"/>
    <w:rsid w:val="00E47578"/>
    <w:rsid w:val="00E54523"/>
    <w:rsid w:val="00E5706C"/>
    <w:rsid w:val="00E573AC"/>
    <w:rsid w:val="00E57C75"/>
    <w:rsid w:val="00E60E5B"/>
    <w:rsid w:val="00E63295"/>
    <w:rsid w:val="00E708E9"/>
    <w:rsid w:val="00E735AD"/>
    <w:rsid w:val="00E73CEA"/>
    <w:rsid w:val="00E8202C"/>
    <w:rsid w:val="00E82211"/>
    <w:rsid w:val="00E8313F"/>
    <w:rsid w:val="00E85073"/>
    <w:rsid w:val="00E853C8"/>
    <w:rsid w:val="00E863C3"/>
    <w:rsid w:val="00E868D8"/>
    <w:rsid w:val="00EA1F40"/>
    <w:rsid w:val="00EA4C82"/>
    <w:rsid w:val="00EA7C2B"/>
    <w:rsid w:val="00EB108F"/>
    <w:rsid w:val="00EB33EB"/>
    <w:rsid w:val="00EB5A00"/>
    <w:rsid w:val="00EB6A87"/>
    <w:rsid w:val="00EB6E0F"/>
    <w:rsid w:val="00EB713D"/>
    <w:rsid w:val="00EC6273"/>
    <w:rsid w:val="00EC7F15"/>
    <w:rsid w:val="00ED5BA9"/>
    <w:rsid w:val="00ED7DFB"/>
    <w:rsid w:val="00EE00EC"/>
    <w:rsid w:val="00EE23FD"/>
    <w:rsid w:val="00EE6AFD"/>
    <w:rsid w:val="00EF0CC2"/>
    <w:rsid w:val="00EF2E10"/>
    <w:rsid w:val="00EF5861"/>
    <w:rsid w:val="00EF7690"/>
    <w:rsid w:val="00F029B1"/>
    <w:rsid w:val="00F02FCA"/>
    <w:rsid w:val="00F05563"/>
    <w:rsid w:val="00F07283"/>
    <w:rsid w:val="00F10020"/>
    <w:rsid w:val="00F10411"/>
    <w:rsid w:val="00F1164C"/>
    <w:rsid w:val="00F13874"/>
    <w:rsid w:val="00F2332D"/>
    <w:rsid w:val="00F265E8"/>
    <w:rsid w:val="00F31EFC"/>
    <w:rsid w:val="00F37934"/>
    <w:rsid w:val="00F424C6"/>
    <w:rsid w:val="00F42EB6"/>
    <w:rsid w:val="00F43BBE"/>
    <w:rsid w:val="00F47489"/>
    <w:rsid w:val="00F51C3C"/>
    <w:rsid w:val="00F55C81"/>
    <w:rsid w:val="00F57F20"/>
    <w:rsid w:val="00F657AE"/>
    <w:rsid w:val="00F66545"/>
    <w:rsid w:val="00F67091"/>
    <w:rsid w:val="00F777A5"/>
    <w:rsid w:val="00F8314E"/>
    <w:rsid w:val="00F83E3E"/>
    <w:rsid w:val="00F8419D"/>
    <w:rsid w:val="00F84481"/>
    <w:rsid w:val="00F8450B"/>
    <w:rsid w:val="00F86321"/>
    <w:rsid w:val="00F9298E"/>
    <w:rsid w:val="00F93B13"/>
    <w:rsid w:val="00FA187D"/>
    <w:rsid w:val="00FA7ACD"/>
    <w:rsid w:val="00FB5C07"/>
    <w:rsid w:val="00FB7537"/>
    <w:rsid w:val="00FC050C"/>
    <w:rsid w:val="00FC0F11"/>
    <w:rsid w:val="00FC27BD"/>
    <w:rsid w:val="00FC3A70"/>
    <w:rsid w:val="00FC5CEC"/>
    <w:rsid w:val="00FC6661"/>
    <w:rsid w:val="00FC69D5"/>
    <w:rsid w:val="00FD0AB8"/>
    <w:rsid w:val="00FD0EB3"/>
    <w:rsid w:val="00FD3E09"/>
    <w:rsid w:val="00FD4EEF"/>
    <w:rsid w:val="00FD6421"/>
    <w:rsid w:val="00FD69A1"/>
    <w:rsid w:val="00FD77DB"/>
    <w:rsid w:val="00FE1350"/>
    <w:rsid w:val="00FE5F12"/>
    <w:rsid w:val="00FE6732"/>
    <w:rsid w:val="00FF3922"/>
    <w:rsid w:val="00FF4059"/>
    <w:rsid w:val="00FF48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EFDD91"/>
  <w15:chartTrackingRefBased/>
  <w15:docId w15:val="{65EF25B0-F297-4BBB-808E-30194E15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20A3C"/>
    <w:rPr>
      <w:sz w:val="24"/>
      <w:szCs w:val="24"/>
      <w:lang w:val="lt-LT" w:eastAsia="en-US"/>
    </w:rPr>
  </w:style>
  <w:style w:type="paragraph" w:styleId="Antrat1">
    <w:name w:val="heading 1"/>
    <w:basedOn w:val="prastasis"/>
    <w:next w:val="prastasis"/>
    <w:qFormat/>
    <w:rsid w:val="00A40C5D"/>
    <w:pPr>
      <w:keepNext/>
      <w:jc w:val="center"/>
      <w:outlineLvl w:val="0"/>
    </w:pPr>
    <w:rPr>
      <w:b/>
      <w:bCs/>
    </w:rPr>
  </w:style>
  <w:style w:type="paragraph" w:styleId="Antrat5">
    <w:name w:val="heading 5"/>
    <w:basedOn w:val="prastasis"/>
    <w:next w:val="prastasis"/>
    <w:qFormat/>
    <w:rsid w:val="008A5B42"/>
    <w:pPr>
      <w:spacing w:before="240" w:after="60"/>
      <w:outlineLvl w:val="4"/>
    </w:pPr>
    <w:rPr>
      <w:rFonts w:ascii="Tahoma" w:eastAsia="Times New Roman" w:hAnsi="Tahoma"/>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rsid w:val="00720A3C"/>
    <w:pPr>
      <w:jc w:val="both"/>
    </w:pPr>
    <w:rPr>
      <w:sz w:val="22"/>
    </w:rPr>
  </w:style>
  <w:style w:type="paragraph" w:customStyle="1" w:styleId="DiagramaDiagramaDiagrama">
    <w:name w:val="Diagrama Diagrama Diagrama"/>
    <w:basedOn w:val="prastasis"/>
    <w:rsid w:val="00720A3C"/>
    <w:pPr>
      <w:spacing w:after="160" w:line="240" w:lineRule="exact"/>
    </w:pPr>
    <w:rPr>
      <w:rFonts w:ascii="Tahoma" w:hAnsi="Tahoma"/>
      <w:sz w:val="20"/>
      <w:szCs w:val="20"/>
      <w:lang w:val="en-US"/>
    </w:rPr>
  </w:style>
  <w:style w:type="table" w:styleId="Lentelstinklelis">
    <w:name w:val="Table Grid"/>
    <w:basedOn w:val="prastojilentel"/>
    <w:rsid w:val="00BC2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rsid w:val="00BC2E4F"/>
    <w:pPr>
      <w:tabs>
        <w:tab w:val="center" w:pos="4819"/>
        <w:tab w:val="right" w:pos="9638"/>
      </w:tabs>
      <w:suppressAutoHyphens/>
    </w:pPr>
    <w:rPr>
      <w:lang w:eastAsia="ar-SA"/>
    </w:rPr>
  </w:style>
  <w:style w:type="paragraph" w:customStyle="1" w:styleId="statymopavad">
    <w:name w:val="?statymo pavad."/>
    <w:basedOn w:val="prastasis"/>
    <w:rsid w:val="00FF3922"/>
    <w:pPr>
      <w:spacing w:line="360" w:lineRule="auto"/>
      <w:ind w:firstLine="720"/>
      <w:jc w:val="center"/>
    </w:pPr>
    <w:rPr>
      <w:rFonts w:ascii="TimesLT" w:hAnsi="TimesLT"/>
      <w:caps/>
      <w:szCs w:val="20"/>
    </w:rPr>
  </w:style>
  <w:style w:type="paragraph" w:styleId="Porat">
    <w:name w:val="footer"/>
    <w:basedOn w:val="prastasis"/>
    <w:rsid w:val="00FF3922"/>
    <w:pPr>
      <w:tabs>
        <w:tab w:val="center" w:pos="4320"/>
        <w:tab w:val="right" w:pos="8640"/>
      </w:tabs>
      <w:spacing w:line="360" w:lineRule="auto"/>
      <w:ind w:firstLine="720"/>
      <w:jc w:val="both"/>
    </w:pPr>
    <w:rPr>
      <w:rFonts w:ascii="TimesLT" w:hAnsi="TimesLT"/>
      <w:szCs w:val="20"/>
    </w:rPr>
  </w:style>
  <w:style w:type="character" w:styleId="Puslapionumeris">
    <w:name w:val="page number"/>
    <w:basedOn w:val="Numatytasispastraiposriftas"/>
    <w:rsid w:val="00FF3922"/>
  </w:style>
  <w:style w:type="character" w:customStyle="1" w:styleId="statymoNr">
    <w:name w:val="?statymo Nr."/>
    <w:rsid w:val="00FF3922"/>
    <w:rPr>
      <w:rFonts w:ascii="HelveticaLT" w:hAnsi="HelveticaLT"/>
    </w:rPr>
  </w:style>
  <w:style w:type="character" w:customStyle="1" w:styleId="Pareigos">
    <w:name w:val="Pareigos"/>
    <w:rsid w:val="00FF3922"/>
    <w:rPr>
      <w:rFonts w:ascii="TimesLT" w:hAnsi="TimesLT"/>
      <w:caps/>
      <w:sz w:val="24"/>
    </w:rPr>
  </w:style>
  <w:style w:type="character" w:styleId="Grietas">
    <w:name w:val="Strong"/>
    <w:qFormat/>
    <w:rsid w:val="00FF3922"/>
    <w:rPr>
      <w:b/>
    </w:rPr>
  </w:style>
  <w:style w:type="paragraph" w:styleId="Debesliotekstas">
    <w:name w:val="Balloon Text"/>
    <w:basedOn w:val="prastasis"/>
    <w:semiHidden/>
    <w:rsid w:val="00890B34"/>
    <w:rPr>
      <w:rFonts w:ascii="Tahoma" w:hAnsi="Tahoma" w:cs="Tahoma"/>
      <w:sz w:val="16"/>
      <w:szCs w:val="16"/>
    </w:rPr>
  </w:style>
  <w:style w:type="table" w:customStyle="1" w:styleId="prastojilentel1">
    <w:name w:val="Įprastoji lentelė1"/>
    <w:semiHidden/>
    <w:rsid w:val="006E5360"/>
    <w:rPr>
      <w:lang w:val="en-US" w:eastAsia="en-US"/>
    </w:rPr>
    <w:tblPr>
      <w:tblCellMar>
        <w:top w:w="0" w:type="dxa"/>
        <w:left w:w="108" w:type="dxa"/>
        <w:bottom w:w="0" w:type="dxa"/>
        <w:right w:w="108" w:type="dxa"/>
      </w:tblCellMar>
    </w:tblPr>
  </w:style>
  <w:style w:type="paragraph" w:customStyle="1" w:styleId="Patvirtinta">
    <w:name w:val="Patvirtinta"/>
    <w:rsid w:val="005C2083"/>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HTMLiankstoformatuotas">
    <w:name w:val="HTML Preformatted"/>
    <w:basedOn w:val="prastasis"/>
    <w:rsid w:val="00440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paragraph" w:customStyle="1" w:styleId="Pagrindinistekstas1">
    <w:name w:val="Pagrindinis tekstas1"/>
    <w:rsid w:val="00440065"/>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440065"/>
    <w:pPr>
      <w:autoSpaceDE w:val="0"/>
      <w:autoSpaceDN w:val="0"/>
      <w:adjustRightInd w:val="0"/>
      <w:jc w:val="center"/>
    </w:pPr>
    <w:rPr>
      <w:rFonts w:ascii="TimesLT" w:hAnsi="TimesLT"/>
      <w:b/>
      <w:bCs/>
      <w:sz w:val="20"/>
      <w:szCs w:val="20"/>
      <w:lang w:val="en-US"/>
    </w:rPr>
  </w:style>
  <w:style w:type="paragraph" w:customStyle="1" w:styleId="MAZAS">
    <w:name w:val="MAZAS"/>
    <w:rsid w:val="00440065"/>
    <w:pPr>
      <w:autoSpaceDE w:val="0"/>
      <w:autoSpaceDN w:val="0"/>
      <w:adjustRightInd w:val="0"/>
      <w:ind w:firstLine="312"/>
      <w:jc w:val="both"/>
    </w:pPr>
    <w:rPr>
      <w:rFonts w:ascii="TimesLT" w:hAnsi="TimesLT"/>
      <w:color w:val="000000"/>
      <w:sz w:val="8"/>
      <w:szCs w:val="8"/>
      <w:lang w:val="en-US" w:eastAsia="en-US"/>
    </w:rPr>
  </w:style>
  <w:style w:type="character" w:styleId="Hipersaitas">
    <w:name w:val="Hyperlink"/>
    <w:rsid w:val="00FF4821"/>
    <w:rPr>
      <w:color w:val="0000FF"/>
      <w:u w:val="single"/>
    </w:rPr>
  </w:style>
  <w:style w:type="paragraph" w:styleId="Pagrindiniotekstotrauka">
    <w:name w:val="Body Text Indent"/>
    <w:basedOn w:val="prastasis"/>
    <w:rsid w:val="00FF4821"/>
    <w:pPr>
      <w:spacing w:after="120"/>
      <w:ind w:left="283"/>
    </w:pPr>
    <w:rPr>
      <w:lang w:eastAsia="lt-LT"/>
    </w:rPr>
  </w:style>
  <w:style w:type="paragraph" w:styleId="Pagrindinistekstas2">
    <w:name w:val="Body Text 2"/>
    <w:basedOn w:val="prastasis"/>
    <w:rsid w:val="00FF4821"/>
    <w:pPr>
      <w:spacing w:after="120" w:line="480" w:lineRule="auto"/>
    </w:pPr>
    <w:rPr>
      <w:lang w:eastAsia="lt-LT"/>
    </w:rPr>
  </w:style>
  <w:style w:type="paragraph" w:customStyle="1" w:styleId="prastasistinklapis1">
    <w:name w:val="Įprastasis (tinklapis)1"/>
    <w:basedOn w:val="prastasis"/>
    <w:rsid w:val="00A40C5D"/>
    <w:pPr>
      <w:spacing w:before="100" w:after="119"/>
    </w:pPr>
    <w:rPr>
      <w:kern w:val="1"/>
    </w:rPr>
  </w:style>
  <w:style w:type="paragraph" w:customStyle="1" w:styleId="WW-BodyText2">
    <w:name w:val="WW-Body Text 2"/>
    <w:basedOn w:val="prastasis"/>
    <w:rsid w:val="009A16D2"/>
    <w:pPr>
      <w:widowControl w:val="0"/>
      <w:suppressAutoHyphens/>
      <w:jc w:val="both"/>
    </w:pPr>
    <w:rPr>
      <w:rFonts w:eastAsia="Lucida Sans Unicode" w:cs="Arial"/>
      <w:kern w:val="1"/>
      <w:lang w:eastAsia="hi-IN" w:bidi="hi-IN"/>
    </w:rPr>
  </w:style>
  <w:style w:type="paragraph" w:customStyle="1" w:styleId="Default">
    <w:name w:val="Default"/>
    <w:rsid w:val="002A6A08"/>
    <w:pPr>
      <w:suppressAutoHyphens/>
      <w:autoSpaceDE w:val="0"/>
    </w:pPr>
    <w:rPr>
      <w:rFonts w:eastAsia="Arial"/>
      <w:color w:val="000000"/>
      <w:sz w:val="24"/>
      <w:szCs w:val="24"/>
      <w:lang w:val="lt-LT" w:eastAsia="ar-SA"/>
    </w:rPr>
  </w:style>
  <w:style w:type="paragraph" w:styleId="prastasiniatinklio">
    <w:name w:val="Normal (Web)"/>
    <w:basedOn w:val="prastasis"/>
    <w:rsid w:val="00301D06"/>
    <w:pPr>
      <w:suppressAutoHyphens/>
      <w:spacing w:before="100" w:after="100"/>
    </w:pPr>
    <w:rPr>
      <w:rFonts w:eastAsia="Times New Roman"/>
      <w:lang w:eastAsia="ar-SA"/>
    </w:rPr>
  </w:style>
  <w:style w:type="paragraph" w:customStyle="1" w:styleId="bodytext">
    <w:name w:val="bodytext"/>
    <w:basedOn w:val="prastasis"/>
    <w:semiHidden/>
    <w:rsid w:val="00301D06"/>
    <w:pPr>
      <w:spacing w:before="100" w:beforeAutospacing="1" w:after="100" w:afterAutospacing="1"/>
      <w:ind w:left="240"/>
    </w:pPr>
    <w:rPr>
      <w:rFonts w:eastAsia="Times New Roman"/>
      <w:sz w:val="29"/>
      <w:szCs w:val="29"/>
      <w:lang w:eastAsia="lt-LT"/>
    </w:rPr>
  </w:style>
  <w:style w:type="character" w:styleId="Neapdorotaspaminjimas">
    <w:name w:val="Unresolved Mention"/>
    <w:uiPriority w:val="99"/>
    <w:semiHidden/>
    <w:unhideWhenUsed/>
    <w:rsid w:val="00D14CD6"/>
    <w:rPr>
      <w:color w:val="605E5C"/>
      <w:shd w:val="clear" w:color="auto" w:fill="E1DFDD"/>
    </w:rPr>
  </w:style>
  <w:style w:type="character" w:styleId="Komentaronuoroda">
    <w:name w:val="annotation reference"/>
    <w:basedOn w:val="Numatytasispastraiposriftas"/>
    <w:rsid w:val="004C6FB1"/>
    <w:rPr>
      <w:sz w:val="16"/>
      <w:szCs w:val="16"/>
    </w:rPr>
  </w:style>
  <w:style w:type="paragraph" w:styleId="Komentarotekstas">
    <w:name w:val="annotation text"/>
    <w:basedOn w:val="prastasis"/>
    <w:link w:val="KomentarotekstasDiagrama"/>
    <w:rsid w:val="004C6FB1"/>
    <w:rPr>
      <w:sz w:val="20"/>
      <w:szCs w:val="20"/>
    </w:rPr>
  </w:style>
  <w:style w:type="character" w:customStyle="1" w:styleId="KomentarotekstasDiagrama">
    <w:name w:val="Komentaro tekstas Diagrama"/>
    <w:basedOn w:val="Numatytasispastraiposriftas"/>
    <w:link w:val="Komentarotekstas"/>
    <w:rsid w:val="004C6FB1"/>
    <w:rPr>
      <w:lang w:val="lt-LT" w:eastAsia="en-US"/>
    </w:rPr>
  </w:style>
  <w:style w:type="paragraph" w:styleId="Komentarotema">
    <w:name w:val="annotation subject"/>
    <w:basedOn w:val="Komentarotekstas"/>
    <w:next w:val="Komentarotekstas"/>
    <w:link w:val="KomentarotemaDiagrama"/>
    <w:rsid w:val="004C6FB1"/>
    <w:rPr>
      <w:b/>
      <w:bCs/>
    </w:rPr>
  </w:style>
  <w:style w:type="character" w:customStyle="1" w:styleId="KomentarotemaDiagrama">
    <w:name w:val="Komentaro tema Diagrama"/>
    <w:basedOn w:val="KomentarotekstasDiagrama"/>
    <w:link w:val="Komentarotema"/>
    <w:rsid w:val="004C6FB1"/>
    <w:rPr>
      <w:b/>
      <w:bCs/>
      <w:lang w:val="lt-LT" w:eastAsia="en-US"/>
    </w:rPr>
  </w:style>
  <w:style w:type="character" w:customStyle="1" w:styleId="normal-h">
    <w:name w:val="normal-h"/>
    <w:basedOn w:val="Numatytasispastraiposriftas"/>
    <w:rsid w:val="00E04783"/>
  </w:style>
  <w:style w:type="paragraph" w:styleId="Pataisymai">
    <w:name w:val="Revision"/>
    <w:hidden/>
    <w:uiPriority w:val="99"/>
    <w:semiHidden/>
    <w:rsid w:val="002A5530"/>
    <w:rPr>
      <w:sz w:val="24"/>
      <w:szCs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847072">
      <w:bodyDiv w:val="1"/>
      <w:marLeft w:val="0"/>
      <w:marRight w:val="0"/>
      <w:marTop w:val="0"/>
      <w:marBottom w:val="0"/>
      <w:divBdr>
        <w:top w:val="none" w:sz="0" w:space="0" w:color="auto"/>
        <w:left w:val="none" w:sz="0" w:space="0" w:color="auto"/>
        <w:bottom w:val="none" w:sz="0" w:space="0" w:color="auto"/>
        <w:right w:val="none" w:sz="0" w:space="0" w:color="auto"/>
      </w:divBdr>
    </w:div>
    <w:div w:id="327171988">
      <w:bodyDiv w:val="1"/>
      <w:marLeft w:val="0"/>
      <w:marRight w:val="0"/>
      <w:marTop w:val="0"/>
      <w:marBottom w:val="0"/>
      <w:divBdr>
        <w:top w:val="none" w:sz="0" w:space="0" w:color="auto"/>
        <w:left w:val="none" w:sz="0" w:space="0" w:color="auto"/>
        <w:bottom w:val="none" w:sz="0" w:space="0" w:color="auto"/>
        <w:right w:val="none" w:sz="0" w:space="0" w:color="auto"/>
      </w:divBdr>
    </w:div>
    <w:div w:id="450442132">
      <w:bodyDiv w:val="1"/>
      <w:marLeft w:val="0"/>
      <w:marRight w:val="0"/>
      <w:marTop w:val="0"/>
      <w:marBottom w:val="0"/>
      <w:divBdr>
        <w:top w:val="none" w:sz="0" w:space="0" w:color="auto"/>
        <w:left w:val="none" w:sz="0" w:space="0" w:color="auto"/>
        <w:bottom w:val="none" w:sz="0" w:space="0" w:color="auto"/>
        <w:right w:val="none" w:sz="0" w:space="0" w:color="auto"/>
      </w:divBdr>
    </w:div>
    <w:div w:id="633827842">
      <w:bodyDiv w:val="1"/>
      <w:marLeft w:val="0"/>
      <w:marRight w:val="0"/>
      <w:marTop w:val="0"/>
      <w:marBottom w:val="0"/>
      <w:divBdr>
        <w:top w:val="none" w:sz="0" w:space="0" w:color="auto"/>
        <w:left w:val="none" w:sz="0" w:space="0" w:color="auto"/>
        <w:bottom w:val="none" w:sz="0" w:space="0" w:color="auto"/>
        <w:right w:val="none" w:sz="0" w:space="0" w:color="auto"/>
      </w:divBdr>
    </w:div>
    <w:div w:id="814952557">
      <w:bodyDiv w:val="1"/>
      <w:marLeft w:val="0"/>
      <w:marRight w:val="0"/>
      <w:marTop w:val="0"/>
      <w:marBottom w:val="0"/>
      <w:divBdr>
        <w:top w:val="none" w:sz="0" w:space="0" w:color="auto"/>
        <w:left w:val="none" w:sz="0" w:space="0" w:color="auto"/>
        <w:bottom w:val="none" w:sz="0" w:space="0" w:color="auto"/>
        <w:right w:val="none" w:sz="0" w:space="0" w:color="auto"/>
      </w:divBdr>
    </w:div>
    <w:div w:id="913129644">
      <w:bodyDiv w:val="1"/>
      <w:marLeft w:val="0"/>
      <w:marRight w:val="0"/>
      <w:marTop w:val="0"/>
      <w:marBottom w:val="0"/>
      <w:divBdr>
        <w:top w:val="none" w:sz="0" w:space="0" w:color="auto"/>
        <w:left w:val="none" w:sz="0" w:space="0" w:color="auto"/>
        <w:bottom w:val="none" w:sz="0" w:space="0" w:color="auto"/>
        <w:right w:val="none" w:sz="0" w:space="0" w:color="auto"/>
      </w:divBdr>
    </w:div>
    <w:div w:id="1193572403">
      <w:bodyDiv w:val="1"/>
      <w:marLeft w:val="0"/>
      <w:marRight w:val="0"/>
      <w:marTop w:val="0"/>
      <w:marBottom w:val="0"/>
      <w:divBdr>
        <w:top w:val="none" w:sz="0" w:space="0" w:color="auto"/>
        <w:left w:val="none" w:sz="0" w:space="0" w:color="auto"/>
        <w:bottom w:val="none" w:sz="0" w:space="0" w:color="auto"/>
        <w:right w:val="none" w:sz="0" w:space="0" w:color="auto"/>
      </w:divBdr>
    </w:div>
    <w:div w:id="186123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kuod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A8ABE-8BC6-44BD-BABA-525AE0FF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2286</Words>
  <Characters>16763</Characters>
  <Application>Microsoft Office Word</Application>
  <DocSecurity>4</DocSecurity>
  <Lines>139</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PALANGOS MIESTO SAVIVALDYBĖS KŪNO KULTŪROS IR SPORTO PROJEKTŲ FINANSAVIMO TVARKOS APRAŠO PATVIRTINIMO</vt:lpstr>
      <vt:lpstr> </vt:lpstr>
    </vt:vector>
  </TitlesOfParts>
  <Manager>2015-12-23</Manager>
  <Company>Palangos miesto savivaldybės administracija</Company>
  <LinksUpToDate>false</LinksUpToDate>
  <CharactersWithSpaces>19011</CharactersWithSpaces>
  <SharedDoc>false</SharedDoc>
  <HLinks>
    <vt:vector size="12" baseType="variant">
      <vt:variant>
        <vt:i4>7929967</vt:i4>
      </vt:variant>
      <vt:variant>
        <vt:i4>3</vt:i4>
      </vt:variant>
      <vt:variant>
        <vt:i4>0</vt:i4>
      </vt:variant>
      <vt:variant>
        <vt:i4>5</vt:i4>
      </vt:variant>
      <vt:variant>
        <vt:lpwstr>http://www.skuodas.lt/</vt:lpwstr>
      </vt:variant>
      <vt:variant>
        <vt:lpwstr/>
      </vt:variant>
      <vt:variant>
        <vt:i4>7929967</vt:i4>
      </vt:variant>
      <vt:variant>
        <vt:i4>0</vt:i4>
      </vt:variant>
      <vt:variant>
        <vt:i4>0</vt:i4>
      </vt:variant>
      <vt:variant>
        <vt:i4>5</vt:i4>
      </vt:variant>
      <vt:variant>
        <vt:lpwstr>http://www.skuodas.lt/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PALANGOS MIESTO SAVIVALDYBĖS KŪNO KULTŪROS IR SPORTO PROJEKTŲ FINANSAVIMO TVARKOS APRAŠO PATVIRTINIMO</dc:title>
  <dc:subject>T2-337</dc:subject>
  <dc:creator>PALANGOS MIESTO SAVIVALDYBĖS TARYBA</dc:creator>
  <cp:lastModifiedBy>Sadauskienė, Dalia</cp:lastModifiedBy>
  <cp:revision>2</cp:revision>
  <cp:lastPrinted>2025-02-17T11:20:00Z</cp:lastPrinted>
  <dcterms:created xsi:type="dcterms:W3CDTF">2025-02-20T06:24:00Z</dcterms:created>
  <dcterms:modified xsi:type="dcterms:W3CDTF">2025-02-20T06:24:00Z</dcterms:modified>
  <cp:category>SPRENDIMAS</cp:category>
</cp:coreProperties>
</file>